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65" w:rsidRDefault="00D0587B">
      <w:pPr>
        <w:pStyle w:val="Heading2"/>
        <w:rPr>
          <w:rFonts w:hint="eastAsia"/>
          <w:sz w:val="28"/>
          <w:szCs w:val="28"/>
        </w:rPr>
      </w:pPr>
      <w:bookmarkStart w:id="0" w:name="_GoBack"/>
      <w:bookmarkEnd w:id="0"/>
      <w:r>
        <w:rPr>
          <w:sz w:val="28"/>
          <w:szCs w:val="28"/>
        </w:rPr>
        <w:t>28/12/2019</w:t>
      </w:r>
    </w:p>
    <w:p w:rsidR="006F2B65" w:rsidRDefault="00D0587B">
      <w:pPr>
        <w:pStyle w:val="Heading2"/>
        <w:rPr>
          <w:rFonts w:hint="eastAsia"/>
          <w:sz w:val="28"/>
          <w:szCs w:val="28"/>
        </w:rPr>
      </w:pPr>
      <w:r>
        <w:rPr>
          <w:sz w:val="28"/>
          <w:szCs w:val="28"/>
        </w:rPr>
        <w:t xml:space="preserve">Submission to:  Australian Government Productivity Commission  </w:t>
      </w:r>
      <w:r>
        <w:rPr>
          <w:sz w:val="28"/>
          <w:szCs w:val="28"/>
        </w:rPr>
        <w:br/>
      </w:r>
      <w:r>
        <w:rPr>
          <w:sz w:val="28"/>
          <w:szCs w:val="28"/>
        </w:rPr>
        <w:t>“Mental Health”</w:t>
      </w:r>
    </w:p>
    <w:p w:rsidR="006F2B65" w:rsidRDefault="006F2B65">
      <w:pPr>
        <w:pStyle w:val="BodyText"/>
        <w:rPr>
          <w:rFonts w:hint="eastAsia"/>
          <w:b/>
          <w:bCs/>
          <w:sz w:val="28"/>
          <w:szCs w:val="28"/>
        </w:rPr>
      </w:pPr>
    </w:p>
    <w:p w:rsidR="006F2B65" w:rsidRDefault="00D0587B">
      <w:pPr>
        <w:pStyle w:val="BodyText"/>
        <w:rPr>
          <w:rFonts w:hint="eastAsia"/>
          <w:b/>
          <w:bCs/>
          <w:sz w:val="28"/>
          <w:szCs w:val="28"/>
        </w:rPr>
      </w:pPr>
      <w:r>
        <w:rPr>
          <w:b/>
          <w:bCs/>
          <w:sz w:val="28"/>
          <w:szCs w:val="28"/>
        </w:rPr>
        <w:t>TO WHOM IT MAY CONCERN</w:t>
      </w:r>
    </w:p>
    <w:p w:rsidR="006F2B65" w:rsidRDefault="00D0587B">
      <w:pPr>
        <w:pStyle w:val="BodyText"/>
        <w:rPr>
          <w:rFonts w:hint="eastAsia"/>
          <w:sz w:val="20"/>
          <w:szCs w:val="20"/>
        </w:rPr>
      </w:pPr>
      <w:r>
        <w:rPr>
          <w:sz w:val="20"/>
          <w:szCs w:val="20"/>
        </w:rPr>
        <w:t xml:space="preserve">It is a matter of great concern to me  as an Australian citizen that our Australian government spends billions of dollars to pay for </w:t>
      </w:r>
      <w:r>
        <w:rPr>
          <w:sz w:val="20"/>
          <w:szCs w:val="20"/>
        </w:rPr>
        <w:t>psychiatric drugs that are distributed to my fellow citizens.</w:t>
      </w:r>
    </w:p>
    <w:p w:rsidR="006F2B65" w:rsidRDefault="00D0587B">
      <w:pPr>
        <w:pStyle w:val="BodyText"/>
        <w:rPr>
          <w:rFonts w:hint="eastAsia"/>
          <w:sz w:val="20"/>
          <w:szCs w:val="20"/>
        </w:rPr>
      </w:pPr>
      <w:r>
        <w:rPr>
          <w:sz w:val="20"/>
          <w:szCs w:val="20"/>
        </w:rPr>
        <w:t>The government issues warning labels on these medications highlighting the risk of death from their use.  In contrast the government spends in the order of ten billion dollars annually to suppor</w:t>
      </w:r>
      <w:r>
        <w:rPr>
          <w:sz w:val="20"/>
          <w:szCs w:val="20"/>
        </w:rPr>
        <w:t>t the use of these drugs by Australian citizens of all ages.  My opinion is that not one person should be given anything that is paid for by the government that endangers their life, that could kill them.</w:t>
      </w:r>
    </w:p>
    <w:p w:rsidR="006F2B65" w:rsidRDefault="00D0587B">
      <w:pPr>
        <w:pStyle w:val="BodyText"/>
        <w:rPr>
          <w:rFonts w:hint="eastAsia"/>
          <w:sz w:val="20"/>
          <w:szCs w:val="20"/>
        </w:rPr>
      </w:pPr>
      <w:r>
        <w:rPr>
          <w:sz w:val="20"/>
          <w:szCs w:val="20"/>
        </w:rPr>
        <w:t>The true role of government is to help its people b</w:t>
      </w:r>
      <w:r>
        <w:rPr>
          <w:sz w:val="20"/>
          <w:szCs w:val="20"/>
        </w:rPr>
        <w:t xml:space="preserve">e safe from threats to their life.  </w:t>
      </w:r>
    </w:p>
    <w:p w:rsidR="006F2B65" w:rsidRDefault="00D0587B">
      <w:pPr>
        <w:pStyle w:val="BodyText"/>
        <w:rPr>
          <w:rFonts w:hint="eastAsia"/>
          <w:sz w:val="20"/>
          <w:szCs w:val="20"/>
        </w:rPr>
      </w:pPr>
      <w:r>
        <w:rPr>
          <w:sz w:val="20"/>
          <w:szCs w:val="20"/>
        </w:rPr>
        <w:t>Psychiatric drugs factually are no different than illegal so-called recreational drugs, they contain many similar active ingredients that addict people to the drug.</w:t>
      </w:r>
    </w:p>
    <w:p w:rsidR="006F2B65" w:rsidRDefault="00D0587B">
      <w:pPr>
        <w:pStyle w:val="BodyText"/>
        <w:rPr>
          <w:rFonts w:hint="eastAsia"/>
          <w:sz w:val="20"/>
          <w:szCs w:val="20"/>
        </w:rPr>
      </w:pPr>
      <w:r>
        <w:rPr>
          <w:sz w:val="20"/>
          <w:szCs w:val="20"/>
        </w:rPr>
        <w:t>So the conundrums exist that the government pays for d</w:t>
      </w:r>
      <w:r>
        <w:rPr>
          <w:sz w:val="20"/>
          <w:szCs w:val="20"/>
        </w:rPr>
        <w:t>rugs that they warn can kill people, and at the same time these drugs are no different from illegal drugs.  How is it that this confusion exists?</w:t>
      </w:r>
    </w:p>
    <w:p w:rsidR="006F2B65" w:rsidRDefault="00D0587B">
      <w:pPr>
        <w:pStyle w:val="BodyText"/>
        <w:rPr>
          <w:rFonts w:hint="eastAsia"/>
          <w:sz w:val="20"/>
          <w:szCs w:val="20"/>
        </w:rPr>
      </w:pPr>
      <w:r>
        <w:rPr>
          <w:sz w:val="20"/>
          <w:szCs w:val="20"/>
        </w:rPr>
        <w:t>Surely, either psychiatric drugs should be banned like illegal recreational drugs, or illegal recreational dru</w:t>
      </w:r>
      <w:r>
        <w:rPr>
          <w:sz w:val="20"/>
          <w:szCs w:val="20"/>
        </w:rPr>
        <w:t>gs should be made legal.  There is a double standard applied that is insane in itself.</w:t>
      </w:r>
    </w:p>
    <w:p w:rsidR="006F2B65" w:rsidRDefault="00D0587B">
      <w:pPr>
        <w:pStyle w:val="BodyText"/>
        <w:rPr>
          <w:rFonts w:hint="eastAsia"/>
          <w:sz w:val="20"/>
          <w:szCs w:val="20"/>
        </w:rPr>
      </w:pPr>
      <w:r>
        <w:rPr>
          <w:sz w:val="20"/>
          <w:szCs w:val="20"/>
        </w:rPr>
        <w:t>Regrettably, there is an absence of humanity in the government policy that seeks to drug its people.  The Psychiatric profession have hood-winked the Australian Governme</w:t>
      </w:r>
      <w:r>
        <w:rPr>
          <w:sz w:val="20"/>
          <w:szCs w:val="20"/>
        </w:rPr>
        <w:t xml:space="preserve">nt into believing that spending billions of dollars each year will help Australian Citizens, when in fact the citizens are being suppressed into being addicted drug addicts.  </w:t>
      </w:r>
    </w:p>
    <w:p w:rsidR="006F2B65" w:rsidRDefault="00D0587B">
      <w:pPr>
        <w:pStyle w:val="BodyText"/>
        <w:rPr>
          <w:rFonts w:hint="eastAsia"/>
          <w:sz w:val="20"/>
          <w:szCs w:val="20"/>
        </w:rPr>
      </w:pPr>
      <w:r>
        <w:rPr>
          <w:sz w:val="20"/>
          <w:szCs w:val="20"/>
        </w:rPr>
        <w:t>On the part of the Psychiatric profession it is a fraud as they cannot provide e</w:t>
      </w:r>
      <w:r>
        <w:rPr>
          <w:sz w:val="20"/>
          <w:szCs w:val="20"/>
        </w:rPr>
        <w:t xml:space="preserve">vidence of one person cured by their treatments.  Not one.  </w:t>
      </w:r>
    </w:p>
    <w:p w:rsidR="006F2B65" w:rsidRDefault="00D0587B">
      <w:pPr>
        <w:pStyle w:val="BodyText"/>
        <w:rPr>
          <w:rFonts w:hint="eastAsia"/>
          <w:sz w:val="20"/>
          <w:szCs w:val="20"/>
        </w:rPr>
      </w:pPr>
      <w:r>
        <w:rPr>
          <w:sz w:val="20"/>
          <w:szCs w:val="20"/>
        </w:rPr>
        <w:t>The psychiatric profession are the first to admit they have no idea how the human mind works, and evidence this by resorting to the peddling of drugs to provide themselves with an income, despite</w:t>
      </w:r>
      <w:r>
        <w:rPr>
          <w:sz w:val="20"/>
          <w:szCs w:val="20"/>
        </w:rPr>
        <w:t xml:space="preserve"> the trail of death and carnage that is left behind in its wake.</w:t>
      </w:r>
    </w:p>
    <w:p w:rsidR="006F2B65" w:rsidRDefault="00D0587B">
      <w:pPr>
        <w:pStyle w:val="BodyText"/>
        <w:rPr>
          <w:rFonts w:hint="eastAsia"/>
          <w:sz w:val="20"/>
          <w:szCs w:val="20"/>
        </w:rPr>
      </w:pPr>
      <w:r>
        <w:rPr>
          <w:sz w:val="20"/>
          <w:szCs w:val="20"/>
        </w:rPr>
        <w:t>How is it that the Australian Government remains blind to this deception?</w:t>
      </w:r>
    </w:p>
    <w:p w:rsidR="006F2B65" w:rsidRDefault="00D0587B">
      <w:pPr>
        <w:pStyle w:val="BodyText"/>
        <w:rPr>
          <w:rFonts w:hint="eastAsia"/>
          <w:sz w:val="20"/>
          <w:szCs w:val="20"/>
        </w:rPr>
      </w:pPr>
      <w:r>
        <w:rPr>
          <w:sz w:val="20"/>
          <w:szCs w:val="20"/>
        </w:rPr>
        <w:t>The human being is a beautiful organism, this organism endowed with life, must come first before the corruption of th</w:t>
      </w:r>
      <w:r>
        <w:rPr>
          <w:sz w:val="20"/>
          <w:szCs w:val="20"/>
        </w:rPr>
        <w:t>e psychiatric profession and the government officials who ignorantly allocate billions of dollars each year to support them.  This entire issue is a criminal matter and should be stopped by competent Australian government Agencies.</w:t>
      </w:r>
    </w:p>
    <w:p w:rsidR="006F2B65" w:rsidRDefault="00D0587B">
      <w:pPr>
        <w:pStyle w:val="BodyText"/>
        <w:rPr>
          <w:rFonts w:hint="eastAsia"/>
          <w:sz w:val="20"/>
          <w:szCs w:val="20"/>
        </w:rPr>
      </w:pPr>
      <w:r>
        <w:rPr>
          <w:sz w:val="20"/>
          <w:szCs w:val="20"/>
        </w:rPr>
        <w:t>Our fellow Australians a</w:t>
      </w:r>
      <w:r>
        <w:rPr>
          <w:sz w:val="20"/>
          <w:szCs w:val="20"/>
        </w:rPr>
        <w:t>re precious, young and old, and their best interests come before the profits of Pharmaceutical companies and the psychiatric profession.</w:t>
      </w:r>
    </w:p>
    <w:p w:rsidR="006F2B65" w:rsidRDefault="00D0587B">
      <w:pPr>
        <w:pStyle w:val="BodyText"/>
        <w:rPr>
          <w:rFonts w:hint="eastAsia"/>
          <w:sz w:val="20"/>
          <w:szCs w:val="20"/>
        </w:rPr>
      </w:pPr>
      <w:r>
        <w:rPr>
          <w:sz w:val="20"/>
          <w:szCs w:val="20"/>
        </w:rPr>
        <w:t xml:space="preserve">It is the job of our Australian government to protect its citizens and not to distribute drugs that itself declares as </w:t>
      </w:r>
      <w:r>
        <w:rPr>
          <w:sz w:val="20"/>
          <w:szCs w:val="20"/>
        </w:rPr>
        <w:t>life threatening.</w:t>
      </w:r>
    </w:p>
    <w:p w:rsidR="006F2B65" w:rsidRDefault="00D0587B">
      <w:pPr>
        <w:pStyle w:val="BodyText"/>
        <w:rPr>
          <w:rFonts w:hint="eastAsia"/>
          <w:sz w:val="20"/>
          <w:szCs w:val="20"/>
        </w:rPr>
      </w:pPr>
      <w:r>
        <w:rPr>
          <w:sz w:val="20"/>
          <w:szCs w:val="20"/>
        </w:rPr>
        <w:t>I petition the Australian Government Productivity Commission to expel the supporters of psychiatry from its ranks , and work for the humane benefit of our fellow Australian citizens by supporting treatments that actually work.</w:t>
      </w:r>
    </w:p>
    <w:sectPr w:rsidR="006F2B65">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lban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compat>
    <w:useFELayout/>
    <w:compatSetting w:name="compatibilityMode" w:uri="http://schemas.microsoft.com/office/word" w:val="12"/>
  </w:compat>
  <w:rsids>
    <w:rsidRoot w:val="006F2B65"/>
    <w:rsid w:val="006F2B65"/>
    <w:rsid w:val="00D05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161D4-2DD7-42A7-90E7-D6861075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lbany"/>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
    <w:next w:val="BodyText"/>
    <w:qFormat/>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PCDOC-1378080517-837</_dlc_DocId>
    <_dlc_DocIdUrl xmlns="3f4bcce7-ac1a-4c9d-aa3e-7e77695652db">
      <Url>http://inet.pc.gov.au/pmo/inq/mentalhealth/_layouts/15/DocIdRedir.aspx?ID=PCDOC-1378080517-837</Url>
      <Description>PCDOC-1378080517-837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CDCE97B2-809A-44BC-8B1B-698A0190BFFB}">
  <ds:schemaRefs>
    <ds:schemaRef ds:uri="http://schemas.microsoft.com/office/2006/metadata/customXsn"/>
  </ds:schemaRefs>
</ds:datastoreItem>
</file>

<file path=customXml/itemProps2.xml><?xml version="1.0" encoding="utf-8"?>
<ds:datastoreItem xmlns:ds="http://schemas.openxmlformats.org/officeDocument/2006/customXml" ds:itemID="{1AC269F4-9E35-4319-A305-90D907900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374A1-9001-4B60-BFE8-E4484E5A71B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f4bcce7-ac1a-4c9d-aa3e-7e77695652db"/>
    <ds:schemaRef ds:uri="http://www.w3.org/XML/1998/namespace"/>
  </ds:schemaRefs>
</ds:datastoreItem>
</file>

<file path=customXml/itemProps4.xml><?xml version="1.0" encoding="utf-8"?>
<ds:datastoreItem xmlns:ds="http://schemas.openxmlformats.org/officeDocument/2006/customXml" ds:itemID="{248AC98E-602A-4AE9-80B5-893DCF851DFD}">
  <ds:schemaRefs>
    <ds:schemaRef ds:uri="http://schemas.microsoft.com/sharepoint/v3/contenttype/forms"/>
  </ds:schemaRefs>
</ds:datastoreItem>
</file>

<file path=customXml/itemProps5.xml><?xml version="1.0" encoding="utf-8"?>
<ds:datastoreItem xmlns:ds="http://schemas.openxmlformats.org/officeDocument/2006/customXml" ds:itemID="{FA43DCB6-39A3-41C6-A30A-68A84840B4C5}">
  <ds:schemaRefs>
    <ds:schemaRef ds:uri="http://schemas.microsoft.com/sharepoint/events"/>
  </ds:schemaRefs>
</ds:datastoreItem>
</file>

<file path=customXml/itemProps6.xml><?xml version="1.0" encoding="utf-8"?>
<ds:datastoreItem xmlns:ds="http://schemas.openxmlformats.org/officeDocument/2006/customXml" ds:itemID="{51756841-56CD-49F2-ACEF-DF634428D61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2D2A43FF.dotm</Template>
  <TotalTime>9</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621 - Peter Griffiths - Mental Health - Public inquiry</vt:lpstr>
    </vt:vector>
  </TitlesOfParts>
  <Company>Peter Griffiths</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621 - Peter Griffiths - Mental Health - Public inquiry</dc:title>
  <dc:subject/>
  <dc:creator>Peter Griffiths</dc:creator>
  <cp:keywords/>
  <dc:description/>
  <cp:lastModifiedBy>Productivity Commission</cp:lastModifiedBy>
  <cp:revision>5</cp:revision>
  <dcterms:created xsi:type="dcterms:W3CDTF">2019-12-28T17:46:00Z</dcterms:created>
  <dcterms:modified xsi:type="dcterms:W3CDTF">2020-01-09T00:07:00Z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09597b8e-f5fa-42c2-b12b-f88c5c39ae93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