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F3BD" w14:textId="6A420CC3" w:rsidR="0069464D" w:rsidRPr="009367CD" w:rsidRDefault="00B10A43" w:rsidP="00EC2738">
      <w:pPr>
        <w:spacing w:after="0"/>
        <w:jc w:val="center"/>
        <w:rPr>
          <w:rFonts w:cstheme="minorHAnsi"/>
          <w:b/>
          <w:bCs/>
          <w:sz w:val="24"/>
          <w:szCs w:val="24"/>
        </w:rPr>
      </w:pPr>
      <w:r w:rsidRPr="009367CD">
        <w:rPr>
          <w:rFonts w:cstheme="minorHAnsi"/>
          <w:b/>
          <w:bCs/>
          <w:sz w:val="24"/>
          <w:szCs w:val="24"/>
        </w:rPr>
        <w:t xml:space="preserve">Submission re </w:t>
      </w:r>
      <w:r w:rsidR="008C4650" w:rsidRPr="009367CD">
        <w:rPr>
          <w:rFonts w:cstheme="minorHAnsi"/>
          <w:b/>
          <w:bCs/>
          <w:sz w:val="24"/>
          <w:szCs w:val="24"/>
        </w:rPr>
        <w:t>Future Foundations for Giving</w:t>
      </w:r>
    </w:p>
    <w:p w14:paraId="26604E28" w14:textId="067C9FFA" w:rsidR="001339AE" w:rsidRPr="009367CD" w:rsidRDefault="008C4650" w:rsidP="00B10A43">
      <w:pPr>
        <w:spacing w:after="0"/>
        <w:jc w:val="center"/>
        <w:rPr>
          <w:rFonts w:cstheme="minorHAnsi"/>
          <w:b/>
          <w:bCs/>
          <w:sz w:val="24"/>
          <w:szCs w:val="24"/>
        </w:rPr>
      </w:pPr>
      <w:r w:rsidRPr="009367CD">
        <w:rPr>
          <w:rFonts w:cstheme="minorHAnsi"/>
          <w:b/>
          <w:bCs/>
          <w:sz w:val="24"/>
          <w:szCs w:val="24"/>
        </w:rPr>
        <w:t>(</w:t>
      </w:r>
      <w:r w:rsidR="00B10A43" w:rsidRPr="009367CD">
        <w:rPr>
          <w:rFonts w:cstheme="minorHAnsi"/>
          <w:b/>
          <w:bCs/>
          <w:sz w:val="24"/>
          <w:szCs w:val="24"/>
        </w:rPr>
        <w:t xml:space="preserve">proposed </w:t>
      </w:r>
      <w:r w:rsidRPr="009367CD">
        <w:rPr>
          <w:rFonts w:cstheme="minorHAnsi"/>
          <w:b/>
          <w:bCs/>
          <w:sz w:val="24"/>
          <w:szCs w:val="24"/>
        </w:rPr>
        <w:t>removal of</w:t>
      </w:r>
      <w:r w:rsidR="00B10A43" w:rsidRPr="009367CD">
        <w:rPr>
          <w:rFonts w:cstheme="minorHAnsi"/>
          <w:b/>
          <w:bCs/>
          <w:sz w:val="24"/>
          <w:szCs w:val="24"/>
        </w:rPr>
        <w:t xml:space="preserve"> DGR status for </w:t>
      </w:r>
      <w:r w:rsidRPr="009367CD">
        <w:rPr>
          <w:rFonts w:cstheme="minorHAnsi"/>
          <w:b/>
          <w:bCs/>
          <w:sz w:val="24"/>
          <w:szCs w:val="24"/>
        </w:rPr>
        <w:t xml:space="preserve">giving to </w:t>
      </w:r>
      <w:r w:rsidR="00B10A43" w:rsidRPr="009367CD">
        <w:rPr>
          <w:rFonts w:cstheme="minorHAnsi"/>
          <w:b/>
          <w:bCs/>
          <w:sz w:val="24"/>
          <w:szCs w:val="24"/>
        </w:rPr>
        <w:t xml:space="preserve">Special Religious Education </w:t>
      </w:r>
      <w:r w:rsidRPr="009367CD">
        <w:rPr>
          <w:rFonts w:cstheme="minorHAnsi"/>
          <w:b/>
          <w:bCs/>
          <w:sz w:val="24"/>
          <w:szCs w:val="24"/>
        </w:rPr>
        <w:t>in schools)</w:t>
      </w:r>
    </w:p>
    <w:p w14:paraId="484B59DA" w14:textId="48B71227" w:rsidR="00B10A43" w:rsidRPr="009367CD" w:rsidRDefault="00EC2738" w:rsidP="00B10A43">
      <w:pPr>
        <w:spacing w:after="0"/>
        <w:jc w:val="center"/>
        <w:rPr>
          <w:rFonts w:cstheme="minorHAnsi"/>
          <w:b/>
          <w:bCs/>
          <w:sz w:val="24"/>
          <w:szCs w:val="24"/>
        </w:rPr>
      </w:pPr>
      <w:r w:rsidRPr="009367CD">
        <w:rPr>
          <w:rFonts w:cstheme="minorHAnsi"/>
          <w:b/>
          <w:bCs/>
          <w:sz w:val="24"/>
          <w:szCs w:val="24"/>
        </w:rPr>
        <w:t>Bayside Christian Education</w:t>
      </w:r>
      <w:r w:rsidR="00B10A43" w:rsidRPr="009367CD">
        <w:rPr>
          <w:rFonts w:cstheme="minorHAnsi"/>
          <w:b/>
          <w:bCs/>
          <w:sz w:val="24"/>
          <w:szCs w:val="24"/>
        </w:rPr>
        <w:t xml:space="preserve"> Board, Sydney, NSW</w:t>
      </w:r>
    </w:p>
    <w:p w14:paraId="44A2AE8E" w14:textId="77777777" w:rsidR="00B10A43" w:rsidRPr="009367CD" w:rsidRDefault="00B10A43" w:rsidP="00B10A43">
      <w:pPr>
        <w:spacing w:after="0"/>
        <w:rPr>
          <w:rFonts w:cstheme="minorHAnsi"/>
          <w:b/>
          <w:bCs/>
          <w:sz w:val="24"/>
          <w:szCs w:val="24"/>
        </w:rPr>
      </w:pPr>
    </w:p>
    <w:p w14:paraId="5571DB19" w14:textId="77777777" w:rsidR="00B10A43" w:rsidRPr="009367CD" w:rsidRDefault="00B10A43" w:rsidP="00B10A43">
      <w:pPr>
        <w:spacing w:after="0"/>
        <w:rPr>
          <w:rFonts w:cstheme="minorHAnsi"/>
          <w:b/>
          <w:bCs/>
          <w:sz w:val="24"/>
          <w:szCs w:val="24"/>
        </w:rPr>
      </w:pPr>
    </w:p>
    <w:p w14:paraId="7461F1CC" w14:textId="095A4738" w:rsidR="00B10A43" w:rsidRPr="009367CD" w:rsidRDefault="00B10A43" w:rsidP="00B10A43">
      <w:pPr>
        <w:spacing w:after="0"/>
        <w:rPr>
          <w:rFonts w:cstheme="minorHAnsi"/>
          <w:sz w:val="24"/>
          <w:szCs w:val="24"/>
        </w:rPr>
      </w:pPr>
      <w:r w:rsidRPr="009367CD">
        <w:rPr>
          <w:rFonts w:cstheme="minorHAnsi"/>
          <w:sz w:val="24"/>
          <w:szCs w:val="24"/>
        </w:rPr>
        <w:t xml:space="preserve">The </w:t>
      </w:r>
      <w:r w:rsidR="00EC2738" w:rsidRPr="009367CD">
        <w:rPr>
          <w:rFonts w:cstheme="minorHAnsi"/>
          <w:sz w:val="24"/>
          <w:szCs w:val="24"/>
        </w:rPr>
        <w:t>Bayside Christian Education Board (BCEB), Sydney,</w:t>
      </w:r>
      <w:r w:rsidRPr="009367CD">
        <w:rPr>
          <w:rFonts w:cstheme="minorHAnsi"/>
          <w:sz w:val="24"/>
          <w:szCs w:val="24"/>
        </w:rPr>
        <w:t xml:space="preserve"> is a </w:t>
      </w:r>
      <w:r w:rsidR="00B37FEB" w:rsidRPr="009367CD">
        <w:rPr>
          <w:rFonts w:cstheme="minorHAnsi"/>
          <w:sz w:val="24"/>
          <w:szCs w:val="24"/>
        </w:rPr>
        <w:t>sub-committee of S</w:t>
      </w:r>
      <w:r w:rsidR="007C1E03" w:rsidRPr="009367CD">
        <w:rPr>
          <w:rFonts w:cstheme="minorHAnsi"/>
          <w:sz w:val="24"/>
          <w:szCs w:val="24"/>
        </w:rPr>
        <w:t xml:space="preserve">cripture </w:t>
      </w:r>
      <w:r w:rsidR="00B37FEB" w:rsidRPr="009367CD">
        <w:rPr>
          <w:rFonts w:cstheme="minorHAnsi"/>
          <w:sz w:val="24"/>
          <w:szCs w:val="24"/>
        </w:rPr>
        <w:t>U</w:t>
      </w:r>
      <w:r w:rsidR="007C1E03" w:rsidRPr="009367CD">
        <w:rPr>
          <w:rFonts w:cstheme="minorHAnsi"/>
          <w:sz w:val="24"/>
          <w:szCs w:val="24"/>
        </w:rPr>
        <w:t>nion</w:t>
      </w:r>
      <w:r w:rsidR="00B37FEB" w:rsidRPr="009367CD">
        <w:rPr>
          <w:rFonts w:cstheme="minorHAnsi"/>
          <w:sz w:val="24"/>
          <w:szCs w:val="24"/>
        </w:rPr>
        <w:t xml:space="preserve"> Generate</w:t>
      </w:r>
      <w:r w:rsidR="007C1E03" w:rsidRPr="009367CD">
        <w:rPr>
          <w:rFonts w:cstheme="minorHAnsi"/>
          <w:sz w:val="24"/>
          <w:szCs w:val="24"/>
        </w:rPr>
        <w:t xml:space="preserve"> (SU Generate)</w:t>
      </w:r>
      <w:r w:rsidR="00B37FEB" w:rsidRPr="009367CD">
        <w:rPr>
          <w:rFonts w:cstheme="minorHAnsi"/>
          <w:sz w:val="24"/>
          <w:szCs w:val="24"/>
        </w:rPr>
        <w:t xml:space="preserve">. The </w:t>
      </w:r>
      <w:r w:rsidR="00EC2738" w:rsidRPr="009367CD">
        <w:rPr>
          <w:rFonts w:cstheme="minorHAnsi"/>
          <w:sz w:val="24"/>
          <w:szCs w:val="24"/>
        </w:rPr>
        <w:t>BCE Board</w:t>
      </w:r>
      <w:r w:rsidR="00B37FEB" w:rsidRPr="009367CD">
        <w:rPr>
          <w:rFonts w:cstheme="minorHAnsi"/>
          <w:sz w:val="24"/>
          <w:szCs w:val="24"/>
        </w:rPr>
        <w:t xml:space="preserve"> is a combined arrangement of </w:t>
      </w:r>
      <w:r w:rsidR="007C1E03" w:rsidRPr="009367CD">
        <w:rPr>
          <w:rFonts w:cstheme="minorHAnsi"/>
          <w:sz w:val="24"/>
          <w:szCs w:val="24"/>
        </w:rPr>
        <w:t>1</w:t>
      </w:r>
      <w:r w:rsidR="008E2F23">
        <w:rPr>
          <w:rFonts w:cstheme="minorHAnsi"/>
          <w:sz w:val="24"/>
          <w:szCs w:val="24"/>
        </w:rPr>
        <w:t xml:space="preserve">0 (small) </w:t>
      </w:r>
      <w:r w:rsidR="00B37FEB" w:rsidRPr="009367CD">
        <w:rPr>
          <w:rFonts w:cstheme="minorHAnsi"/>
          <w:sz w:val="24"/>
          <w:szCs w:val="24"/>
        </w:rPr>
        <w:t xml:space="preserve">local churches </w:t>
      </w:r>
      <w:r w:rsidR="00D772C8" w:rsidRPr="009367CD">
        <w:rPr>
          <w:rFonts w:cstheme="minorHAnsi"/>
          <w:sz w:val="24"/>
          <w:szCs w:val="24"/>
        </w:rPr>
        <w:t xml:space="preserve">in southern Sydney </w:t>
      </w:r>
      <w:r w:rsidR="00B37FEB" w:rsidRPr="009367CD">
        <w:rPr>
          <w:rFonts w:cstheme="minorHAnsi"/>
          <w:sz w:val="24"/>
          <w:szCs w:val="24"/>
        </w:rPr>
        <w:t xml:space="preserve">from a variety of </w:t>
      </w:r>
      <w:r w:rsidR="008C4650" w:rsidRPr="009367CD">
        <w:rPr>
          <w:rFonts w:cstheme="minorHAnsi"/>
          <w:sz w:val="24"/>
          <w:szCs w:val="24"/>
        </w:rPr>
        <w:t xml:space="preserve">Christian </w:t>
      </w:r>
      <w:r w:rsidR="00B37FEB" w:rsidRPr="009367CD">
        <w:rPr>
          <w:rFonts w:cstheme="minorHAnsi"/>
          <w:sz w:val="24"/>
          <w:szCs w:val="24"/>
        </w:rPr>
        <w:t xml:space="preserve">denominations who administer the provision of </w:t>
      </w:r>
      <w:r w:rsidR="008C4650" w:rsidRPr="009367CD">
        <w:rPr>
          <w:rFonts w:cstheme="minorHAnsi"/>
          <w:sz w:val="24"/>
          <w:szCs w:val="24"/>
        </w:rPr>
        <w:t>Combined Christian Special Religious Education</w:t>
      </w:r>
      <w:r w:rsidR="00D772C8" w:rsidRPr="009367CD">
        <w:rPr>
          <w:rFonts w:cstheme="minorHAnsi"/>
          <w:sz w:val="24"/>
          <w:szCs w:val="24"/>
        </w:rPr>
        <w:t xml:space="preserve"> (SRE)</w:t>
      </w:r>
      <w:r w:rsidR="008C4650" w:rsidRPr="009367CD">
        <w:rPr>
          <w:rFonts w:cstheme="minorHAnsi"/>
          <w:sz w:val="24"/>
          <w:szCs w:val="24"/>
        </w:rPr>
        <w:t xml:space="preserve"> in </w:t>
      </w:r>
      <w:r w:rsidR="00EC2738" w:rsidRPr="009367CD">
        <w:rPr>
          <w:rFonts w:cstheme="minorHAnsi"/>
          <w:sz w:val="24"/>
          <w:szCs w:val="24"/>
        </w:rPr>
        <w:t>two</w:t>
      </w:r>
      <w:r w:rsidR="008C4650" w:rsidRPr="009367CD">
        <w:rPr>
          <w:rFonts w:cstheme="minorHAnsi"/>
          <w:sz w:val="24"/>
          <w:szCs w:val="24"/>
        </w:rPr>
        <w:t xml:space="preserve"> local high schools. The </w:t>
      </w:r>
      <w:r w:rsidR="002F0A71" w:rsidRPr="009367CD">
        <w:rPr>
          <w:rFonts w:cstheme="minorHAnsi"/>
          <w:sz w:val="24"/>
          <w:szCs w:val="24"/>
        </w:rPr>
        <w:t>BCE Board</w:t>
      </w:r>
      <w:r w:rsidR="008C4650" w:rsidRPr="009367CD">
        <w:rPr>
          <w:rFonts w:cstheme="minorHAnsi"/>
          <w:sz w:val="24"/>
          <w:szCs w:val="24"/>
        </w:rPr>
        <w:t xml:space="preserve"> </w:t>
      </w:r>
      <w:r w:rsidR="005E5C3F" w:rsidRPr="009367CD">
        <w:rPr>
          <w:rFonts w:cstheme="minorHAnsi"/>
          <w:sz w:val="24"/>
          <w:szCs w:val="24"/>
        </w:rPr>
        <w:t>has had a pre</w:t>
      </w:r>
      <w:r w:rsidR="00384774" w:rsidRPr="009367CD">
        <w:rPr>
          <w:rFonts w:cstheme="minorHAnsi"/>
          <w:sz w:val="24"/>
          <w:szCs w:val="24"/>
        </w:rPr>
        <w:t xml:space="preserve">sence for 40 years at </w:t>
      </w:r>
      <w:r w:rsidR="00384774" w:rsidRPr="009367CD">
        <w:rPr>
          <w:rFonts w:cstheme="minorHAnsi"/>
          <w:kern w:val="0"/>
          <w:sz w:val="24"/>
          <w:szCs w:val="24"/>
          <w:lang w:val="en-GB"/>
        </w:rPr>
        <w:t xml:space="preserve">James Cook Boys Technology and </w:t>
      </w:r>
      <w:proofErr w:type="spellStart"/>
      <w:r w:rsidR="00384774" w:rsidRPr="009367CD">
        <w:rPr>
          <w:rFonts w:cstheme="minorHAnsi"/>
          <w:kern w:val="0"/>
          <w:sz w:val="24"/>
          <w:szCs w:val="24"/>
          <w:lang w:val="en-GB"/>
        </w:rPr>
        <w:t>Moorefields</w:t>
      </w:r>
      <w:proofErr w:type="spellEnd"/>
      <w:r w:rsidR="00384774" w:rsidRPr="009367CD">
        <w:rPr>
          <w:rFonts w:cstheme="minorHAnsi"/>
          <w:kern w:val="0"/>
          <w:sz w:val="24"/>
          <w:szCs w:val="24"/>
          <w:lang w:val="en-GB"/>
        </w:rPr>
        <w:t xml:space="preserve"> Girls </w:t>
      </w:r>
      <w:r w:rsidR="00384774" w:rsidRPr="009367CD">
        <w:rPr>
          <w:rFonts w:cstheme="minorHAnsi"/>
          <w:sz w:val="24"/>
          <w:szCs w:val="24"/>
        </w:rPr>
        <w:t xml:space="preserve">High Schools, </w:t>
      </w:r>
      <w:r w:rsidR="00117F15" w:rsidRPr="009367CD">
        <w:rPr>
          <w:rFonts w:cstheme="minorHAnsi"/>
          <w:sz w:val="24"/>
          <w:szCs w:val="24"/>
        </w:rPr>
        <w:t>and</w:t>
      </w:r>
      <w:r w:rsidR="00384774" w:rsidRPr="009367CD">
        <w:rPr>
          <w:rFonts w:cstheme="minorHAnsi"/>
          <w:sz w:val="24"/>
          <w:szCs w:val="24"/>
        </w:rPr>
        <w:t>,</w:t>
      </w:r>
      <w:r w:rsidR="00117F15" w:rsidRPr="009367CD">
        <w:rPr>
          <w:rFonts w:cstheme="minorHAnsi"/>
          <w:sz w:val="24"/>
          <w:szCs w:val="24"/>
        </w:rPr>
        <w:t xml:space="preserve"> </w:t>
      </w:r>
      <w:r w:rsidR="00384774" w:rsidRPr="009367CD">
        <w:rPr>
          <w:rFonts w:cstheme="minorHAnsi"/>
          <w:sz w:val="24"/>
          <w:szCs w:val="24"/>
        </w:rPr>
        <w:t xml:space="preserve">along with the SRE </w:t>
      </w:r>
      <w:r w:rsidR="00117F15" w:rsidRPr="009367CD">
        <w:rPr>
          <w:rFonts w:cstheme="minorHAnsi"/>
          <w:sz w:val="24"/>
          <w:szCs w:val="24"/>
        </w:rPr>
        <w:t>teacher</w:t>
      </w:r>
      <w:r w:rsidR="00384774" w:rsidRPr="009367CD">
        <w:rPr>
          <w:rFonts w:cstheme="minorHAnsi"/>
          <w:sz w:val="24"/>
          <w:szCs w:val="24"/>
        </w:rPr>
        <w:t>,</w:t>
      </w:r>
      <w:r w:rsidR="00117F15" w:rsidRPr="009367CD">
        <w:rPr>
          <w:rFonts w:cstheme="minorHAnsi"/>
          <w:sz w:val="24"/>
          <w:szCs w:val="24"/>
        </w:rPr>
        <w:t xml:space="preserve"> </w:t>
      </w:r>
      <w:r w:rsidR="008C4650" w:rsidRPr="009367CD">
        <w:rPr>
          <w:rFonts w:cstheme="minorHAnsi"/>
          <w:sz w:val="24"/>
          <w:szCs w:val="24"/>
        </w:rPr>
        <w:t>ha</w:t>
      </w:r>
      <w:r w:rsidR="00117F15" w:rsidRPr="009367CD">
        <w:rPr>
          <w:rFonts w:cstheme="minorHAnsi"/>
          <w:sz w:val="24"/>
          <w:szCs w:val="24"/>
        </w:rPr>
        <w:t>ve</w:t>
      </w:r>
      <w:r w:rsidR="008C4650" w:rsidRPr="009367CD">
        <w:rPr>
          <w:rFonts w:cstheme="minorHAnsi"/>
          <w:sz w:val="24"/>
          <w:szCs w:val="24"/>
        </w:rPr>
        <w:t xml:space="preserve"> a</w:t>
      </w:r>
      <w:r w:rsidR="00117F15" w:rsidRPr="009367CD">
        <w:rPr>
          <w:rFonts w:cstheme="minorHAnsi"/>
          <w:sz w:val="24"/>
          <w:szCs w:val="24"/>
        </w:rPr>
        <w:t xml:space="preserve"> great working</w:t>
      </w:r>
      <w:r w:rsidR="008C4650" w:rsidRPr="009367CD">
        <w:rPr>
          <w:rFonts w:cstheme="minorHAnsi"/>
          <w:sz w:val="24"/>
          <w:szCs w:val="24"/>
        </w:rPr>
        <w:t xml:space="preserve"> relationship with each school executive and community</w:t>
      </w:r>
      <w:r w:rsidR="00384774" w:rsidRPr="009367CD">
        <w:rPr>
          <w:rFonts w:cstheme="minorHAnsi"/>
          <w:sz w:val="24"/>
          <w:szCs w:val="24"/>
        </w:rPr>
        <w:t>.</w:t>
      </w:r>
      <w:r w:rsidR="008C4650" w:rsidRPr="009367CD">
        <w:rPr>
          <w:rFonts w:cstheme="minorHAnsi"/>
          <w:sz w:val="24"/>
          <w:szCs w:val="24"/>
        </w:rPr>
        <w:t xml:space="preserve"> </w:t>
      </w:r>
    </w:p>
    <w:p w14:paraId="1E22055B" w14:textId="77777777" w:rsidR="008C4650" w:rsidRPr="009367CD" w:rsidRDefault="008C4650" w:rsidP="00B10A43">
      <w:pPr>
        <w:spacing w:after="0"/>
        <w:rPr>
          <w:rFonts w:cstheme="minorHAnsi"/>
          <w:sz w:val="24"/>
          <w:szCs w:val="24"/>
        </w:rPr>
      </w:pPr>
    </w:p>
    <w:p w14:paraId="10541371" w14:textId="35519491" w:rsidR="002F0A71" w:rsidRPr="009367CD" w:rsidRDefault="008C4650" w:rsidP="002F0A71">
      <w:pPr>
        <w:spacing w:after="0"/>
        <w:rPr>
          <w:rFonts w:cstheme="minorHAnsi"/>
          <w:sz w:val="24"/>
          <w:szCs w:val="24"/>
        </w:rPr>
      </w:pPr>
      <w:r w:rsidRPr="009367CD">
        <w:rPr>
          <w:rFonts w:cstheme="minorHAnsi"/>
          <w:sz w:val="24"/>
          <w:szCs w:val="24"/>
        </w:rPr>
        <w:t xml:space="preserve">The </w:t>
      </w:r>
      <w:r w:rsidR="002F0A71" w:rsidRPr="009367CD">
        <w:rPr>
          <w:rFonts w:cstheme="minorHAnsi"/>
          <w:sz w:val="24"/>
          <w:szCs w:val="24"/>
        </w:rPr>
        <w:t>Bayside Christian Education Board</w:t>
      </w:r>
      <w:r w:rsidRPr="009367CD">
        <w:rPr>
          <w:rFonts w:cstheme="minorHAnsi"/>
          <w:sz w:val="24"/>
          <w:szCs w:val="24"/>
        </w:rPr>
        <w:t xml:space="preserve"> is comprised of voluntary representatives of the </w:t>
      </w:r>
      <w:r w:rsidR="00384774" w:rsidRPr="009367CD">
        <w:rPr>
          <w:rFonts w:cstheme="minorHAnsi"/>
          <w:sz w:val="24"/>
          <w:szCs w:val="24"/>
        </w:rPr>
        <w:t xml:space="preserve">local </w:t>
      </w:r>
      <w:r w:rsidRPr="009367CD">
        <w:rPr>
          <w:rFonts w:cstheme="minorHAnsi"/>
          <w:sz w:val="24"/>
          <w:szCs w:val="24"/>
        </w:rPr>
        <w:t>churches</w:t>
      </w:r>
      <w:r w:rsidR="00384774" w:rsidRPr="009367CD">
        <w:rPr>
          <w:rFonts w:cstheme="minorHAnsi"/>
          <w:sz w:val="24"/>
          <w:szCs w:val="24"/>
        </w:rPr>
        <w:t>, from a mixture of denominations, working together, from the:</w:t>
      </w:r>
    </w:p>
    <w:p w14:paraId="7C8ADF35" w14:textId="64FF4004" w:rsidR="00075118" w:rsidRPr="009367CD" w:rsidRDefault="00075118" w:rsidP="002F0A71">
      <w:pPr>
        <w:spacing w:after="0"/>
        <w:rPr>
          <w:rFonts w:cstheme="minorHAnsi"/>
          <w:sz w:val="24"/>
          <w:szCs w:val="24"/>
        </w:rPr>
      </w:pPr>
      <w:r w:rsidRPr="009367CD">
        <w:rPr>
          <w:rFonts w:cstheme="minorHAnsi"/>
          <w:kern w:val="0"/>
          <w:sz w:val="24"/>
          <w:szCs w:val="24"/>
          <w:lang w:val="en-GB"/>
        </w:rPr>
        <w:t>Anglican Church</w:t>
      </w:r>
      <w:r w:rsidR="00384774" w:rsidRPr="009367CD">
        <w:rPr>
          <w:rFonts w:cstheme="minorHAnsi"/>
          <w:kern w:val="0"/>
          <w:sz w:val="24"/>
          <w:szCs w:val="24"/>
          <w:lang w:val="en-GB"/>
        </w:rPr>
        <w:t>es</w:t>
      </w:r>
    </w:p>
    <w:p w14:paraId="74519984" w14:textId="6E4883CF" w:rsidR="002F0A71" w:rsidRPr="009367CD" w:rsidRDefault="002F0A71" w:rsidP="002F0A71">
      <w:pPr>
        <w:spacing w:after="0"/>
        <w:rPr>
          <w:rFonts w:cstheme="minorHAnsi"/>
          <w:sz w:val="24"/>
          <w:szCs w:val="24"/>
        </w:rPr>
      </w:pPr>
      <w:r w:rsidRPr="009367CD">
        <w:rPr>
          <w:rFonts w:cstheme="minorHAnsi"/>
          <w:sz w:val="24"/>
          <w:szCs w:val="24"/>
        </w:rPr>
        <w:t>Baptist Church</w:t>
      </w:r>
      <w:r w:rsidR="00384774" w:rsidRPr="009367CD">
        <w:rPr>
          <w:rFonts w:cstheme="minorHAnsi"/>
          <w:sz w:val="24"/>
          <w:szCs w:val="24"/>
        </w:rPr>
        <w:t>es</w:t>
      </w:r>
    </w:p>
    <w:p w14:paraId="354C0812" w14:textId="5F333087" w:rsidR="002F0A71" w:rsidRPr="009367CD" w:rsidRDefault="002F0A71" w:rsidP="002F0A71">
      <w:pPr>
        <w:autoSpaceDE w:val="0"/>
        <w:autoSpaceDN w:val="0"/>
        <w:adjustRightInd w:val="0"/>
        <w:spacing w:after="0" w:line="240" w:lineRule="auto"/>
        <w:rPr>
          <w:rFonts w:cstheme="minorHAnsi"/>
          <w:color w:val="222222"/>
          <w:kern w:val="0"/>
          <w:sz w:val="24"/>
          <w:szCs w:val="24"/>
          <w:lang w:val="en-GB"/>
        </w:rPr>
      </w:pPr>
      <w:r w:rsidRPr="009367CD">
        <w:rPr>
          <w:rFonts w:cstheme="minorHAnsi"/>
          <w:color w:val="222222"/>
          <w:kern w:val="0"/>
          <w:sz w:val="24"/>
          <w:szCs w:val="24"/>
          <w:lang w:val="en-GB"/>
        </w:rPr>
        <w:t>Congregational Church</w:t>
      </w:r>
      <w:r w:rsidR="00384774" w:rsidRPr="009367CD">
        <w:rPr>
          <w:rFonts w:cstheme="minorHAnsi"/>
          <w:color w:val="222222"/>
          <w:kern w:val="0"/>
          <w:sz w:val="24"/>
          <w:szCs w:val="24"/>
          <w:lang w:val="en-GB"/>
        </w:rPr>
        <w:t>es</w:t>
      </w:r>
    </w:p>
    <w:p w14:paraId="6C01BCFF" w14:textId="3897E61A" w:rsidR="00075118" w:rsidRPr="009367CD" w:rsidRDefault="00075118" w:rsidP="002F0A71">
      <w:pPr>
        <w:autoSpaceDE w:val="0"/>
        <w:autoSpaceDN w:val="0"/>
        <w:adjustRightInd w:val="0"/>
        <w:spacing w:after="0" w:line="240" w:lineRule="auto"/>
        <w:rPr>
          <w:rFonts w:cstheme="minorHAnsi"/>
          <w:color w:val="222222"/>
          <w:kern w:val="0"/>
          <w:sz w:val="24"/>
          <w:szCs w:val="24"/>
          <w:lang w:val="en-GB"/>
        </w:rPr>
      </w:pPr>
      <w:r w:rsidRPr="009367CD">
        <w:rPr>
          <w:rFonts w:cstheme="minorHAnsi"/>
          <w:kern w:val="0"/>
          <w:sz w:val="24"/>
          <w:szCs w:val="24"/>
          <w:lang w:val="en-GB"/>
        </w:rPr>
        <w:t>Presbyterian Church</w:t>
      </w:r>
      <w:r w:rsidR="00384774" w:rsidRPr="009367CD">
        <w:rPr>
          <w:rFonts w:cstheme="minorHAnsi"/>
          <w:kern w:val="0"/>
          <w:sz w:val="24"/>
          <w:szCs w:val="24"/>
          <w:lang w:val="en-GB"/>
        </w:rPr>
        <w:t>es</w:t>
      </w:r>
    </w:p>
    <w:p w14:paraId="1E1CA47B" w14:textId="58ADF84D" w:rsidR="008C4650" w:rsidRPr="009367CD" w:rsidRDefault="002F0A71" w:rsidP="00B10A43">
      <w:pPr>
        <w:spacing w:after="0"/>
        <w:rPr>
          <w:rFonts w:cstheme="minorHAnsi"/>
          <w:sz w:val="24"/>
          <w:szCs w:val="24"/>
        </w:rPr>
      </w:pPr>
      <w:r w:rsidRPr="009367CD">
        <w:rPr>
          <w:rFonts w:cstheme="minorHAnsi"/>
          <w:sz w:val="24"/>
          <w:szCs w:val="24"/>
        </w:rPr>
        <w:t>Salvation Army</w:t>
      </w:r>
    </w:p>
    <w:p w14:paraId="29703AC8" w14:textId="1A25C05E" w:rsidR="002F0A71" w:rsidRPr="009367CD" w:rsidRDefault="002F0A71" w:rsidP="00B10A43">
      <w:pPr>
        <w:spacing w:after="0"/>
        <w:rPr>
          <w:rFonts w:cstheme="minorHAnsi"/>
          <w:sz w:val="24"/>
          <w:szCs w:val="24"/>
        </w:rPr>
      </w:pPr>
      <w:r w:rsidRPr="009367CD">
        <w:rPr>
          <w:rFonts w:cstheme="minorHAnsi"/>
          <w:sz w:val="24"/>
          <w:szCs w:val="24"/>
        </w:rPr>
        <w:t>Uniting Church</w:t>
      </w:r>
      <w:r w:rsidR="00384774" w:rsidRPr="009367CD">
        <w:rPr>
          <w:rFonts w:cstheme="minorHAnsi"/>
          <w:sz w:val="24"/>
          <w:szCs w:val="24"/>
        </w:rPr>
        <w:t>es</w:t>
      </w:r>
    </w:p>
    <w:p w14:paraId="24C9F1A5" w14:textId="77777777" w:rsidR="002F0A71" w:rsidRPr="009367CD" w:rsidRDefault="002F0A71" w:rsidP="00B10A43">
      <w:pPr>
        <w:spacing w:after="0"/>
        <w:rPr>
          <w:rFonts w:cstheme="minorHAnsi"/>
          <w:sz w:val="24"/>
          <w:szCs w:val="24"/>
        </w:rPr>
      </w:pPr>
    </w:p>
    <w:p w14:paraId="3DF8A6C9" w14:textId="3EFBA5AF" w:rsidR="008C4650" w:rsidRPr="009367CD" w:rsidRDefault="008C4650" w:rsidP="00B10A43">
      <w:pPr>
        <w:spacing w:after="0"/>
        <w:rPr>
          <w:rFonts w:cstheme="minorHAnsi"/>
          <w:sz w:val="24"/>
          <w:szCs w:val="24"/>
        </w:rPr>
      </w:pPr>
      <w:r w:rsidRPr="009367CD">
        <w:rPr>
          <w:rFonts w:cstheme="minorHAnsi"/>
          <w:sz w:val="24"/>
          <w:szCs w:val="24"/>
        </w:rPr>
        <w:t xml:space="preserve">The </w:t>
      </w:r>
      <w:r w:rsidR="00205BB3" w:rsidRPr="009367CD">
        <w:rPr>
          <w:rFonts w:cstheme="minorHAnsi"/>
          <w:sz w:val="24"/>
          <w:szCs w:val="24"/>
        </w:rPr>
        <w:t>Bayside Christian Education Board</w:t>
      </w:r>
      <w:r w:rsidRPr="009367CD">
        <w:rPr>
          <w:rFonts w:cstheme="minorHAnsi"/>
          <w:sz w:val="24"/>
          <w:szCs w:val="24"/>
        </w:rPr>
        <w:t xml:space="preserve"> employs a fully trained </w:t>
      </w:r>
      <w:r w:rsidR="0077654A">
        <w:rPr>
          <w:rFonts w:cstheme="minorHAnsi"/>
          <w:sz w:val="24"/>
          <w:szCs w:val="24"/>
        </w:rPr>
        <w:t xml:space="preserve">and authorised </w:t>
      </w:r>
      <w:r w:rsidRPr="009367CD">
        <w:rPr>
          <w:rFonts w:cstheme="minorHAnsi"/>
          <w:sz w:val="24"/>
          <w:szCs w:val="24"/>
        </w:rPr>
        <w:t xml:space="preserve">SRE teacher on a </w:t>
      </w:r>
      <w:r w:rsidR="005E5C3F" w:rsidRPr="009367CD">
        <w:rPr>
          <w:rFonts w:cstheme="minorHAnsi"/>
          <w:sz w:val="24"/>
          <w:szCs w:val="24"/>
        </w:rPr>
        <w:t xml:space="preserve">2 days a week </w:t>
      </w:r>
      <w:r w:rsidRPr="009367CD">
        <w:rPr>
          <w:rFonts w:cstheme="minorHAnsi"/>
          <w:sz w:val="24"/>
          <w:szCs w:val="24"/>
        </w:rPr>
        <w:t xml:space="preserve">permanent part-time basis to teach </w:t>
      </w:r>
      <w:r w:rsidR="00C254C0" w:rsidRPr="009367CD">
        <w:rPr>
          <w:rFonts w:cstheme="minorHAnsi"/>
          <w:sz w:val="24"/>
          <w:szCs w:val="24"/>
        </w:rPr>
        <w:t xml:space="preserve">weekly </w:t>
      </w:r>
      <w:r w:rsidRPr="009367CD">
        <w:rPr>
          <w:rFonts w:cstheme="minorHAnsi"/>
          <w:sz w:val="24"/>
          <w:szCs w:val="24"/>
        </w:rPr>
        <w:t xml:space="preserve">at </w:t>
      </w:r>
      <w:r w:rsidR="00205BB3" w:rsidRPr="009367CD">
        <w:rPr>
          <w:rFonts w:cstheme="minorHAnsi"/>
          <w:kern w:val="0"/>
          <w:sz w:val="24"/>
          <w:szCs w:val="24"/>
          <w:lang w:val="en-GB"/>
        </w:rPr>
        <w:t xml:space="preserve">James Cook Boys Technology and </w:t>
      </w:r>
      <w:proofErr w:type="spellStart"/>
      <w:r w:rsidR="00205BB3" w:rsidRPr="009367CD">
        <w:rPr>
          <w:rFonts w:cstheme="minorHAnsi"/>
          <w:kern w:val="0"/>
          <w:sz w:val="24"/>
          <w:szCs w:val="24"/>
          <w:lang w:val="en-GB"/>
        </w:rPr>
        <w:t>Moorefields</w:t>
      </w:r>
      <w:proofErr w:type="spellEnd"/>
      <w:r w:rsidR="00205BB3" w:rsidRPr="009367CD">
        <w:rPr>
          <w:rFonts w:cstheme="minorHAnsi"/>
          <w:kern w:val="0"/>
          <w:sz w:val="24"/>
          <w:szCs w:val="24"/>
          <w:lang w:val="en-GB"/>
        </w:rPr>
        <w:t xml:space="preserve"> Girls </w:t>
      </w:r>
      <w:r w:rsidR="00205BB3" w:rsidRPr="009367CD">
        <w:rPr>
          <w:rFonts w:cstheme="minorHAnsi"/>
          <w:sz w:val="24"/>
          <w:szCs w:val="24"/>
        </w:rPr>
        <w:t xml:space="preserve">High Schools </w:t>
      </w:r>
      <w:r w:rsidRPr="009367CD">
        <w:rPr>
          <w:rFonts w:cstheme="minorHAnsi"/>
          <w:sz w:val="24"/>
          <w:szCs w:val="24"/>
        </w:rPr>
        <w:t xml:space="preserve">during </w:t>
      </w:r>
      <w:r w:rsidR="00C254C0" w:rsidRPr="009367CD">
        <w:rPr>
          <w:rFonts w:cstheme="minorHAnsi"/>
          <w:sz w:val="24"/>
          <w:szCs w:val="24"/>
        </w:rPr>
        <w:t xml:space="preserve">school </w:t>
      </w:r>
      <w:r w:rsidRPr="009367CD">
        <w:rPr>
          <w:rFonts w:cstheme="minorHAnsi"/>
          <w:sz w:val="24"/>
          <w:szCs w:val="24"/>
        </w:rPr>
        <w:t>term</w:t>
      </w:r>
      <w:r w:rsidR="00C254C0" w:rsidRPr="009367CD">
        <w:rPr>
          <w:rFonts w:cstheme="minorHAnsi"/>
          <w:sz w:val="24"/>
          <w:szCs w:val="24"/>
        </w:rPr>
        <w:t>s.</w:t>
      </w:r>
      <w:r w:rsidRPr="009367CD">
        <w:rPr>
          <w:rFonts w:cstheme="minorHAnsi"/>
          <w:sz w:val="24"/>
          <w:szCs w:val="24"/>
        </w:rPr>
        <w:t xml:space="preserve"> The </w:t>
      </w:r>
      <w:r w:rsidR="00205BB3" w:rsidRPr="009367CD">
        <w:rPr>
          <w:rFonts w:cstheme="minorHAnsi"/>
          <w:sz w:val="24"/>
          <w:szCs w:val="24"/>
        </w:rPr>
        <w:t>BCE Board</w:t>
      </w:r>
      <w:r w:rsidRPr="009367CD">
        <w:rPr>
          <w:rFonts w:cstheme="minorHAnsi"/>
          <w:sz w:val="24"/>
          <w:szCs w:val="24"/>
        </w:rPr>
        <w:t xml:space="preserve"> also pays for </w:t>
      </w:r>
      <w:r w:rsidR="00384774" w:rsidRPr="009367CD">
        <w:rPr>
          <w:rFonts w:cstheme="minorHAnsi"/>
          <w:sz w:val="24"/>
          <w:szCs w:val="24"/>
        </w:rPr>
        <w:t xml:space="preserve">qualified </w:t>
      </w:r>
      <w:r w:rsidR="0077654A">
        <w:rPr>
          <w:rFonts w:cstheme="minorHAnsi"/>
          <w:sz w:val="24"/>
          <w:szCs w:val="24"/>
        </w:rPr>
        <w:t xml:space="preserve">and authorised </w:t>
      </w:r>
      <w:r w:rsidRPr="009367CD">
        <w:rPr>
          <w:rFonts w:cstheme="minorHAnsi"/>
          <w:sz w:val="24"/>
          <w:szCs w:val="24"/>
        </w:rPr>
        <w:t xml:space="preserve">casual </w:t>
      </w:r>
      <w:r w:rsidR="0077654A">
        <w:rPr>
          <w:rFonts w:cstheme="minorHAnsi"/>
          <w:sz w:val="24"/>
          <w:szCs w:val="24"/>
        </w:rPr>
        <w:t xml:space="preserve">SRE </w:t>
      </w:r>
      <w:r w:rsidRPr="009367CD">
        <w:rPr>
          <w:rFonts w:cstheme="minorHAnsi"/>
          <w:sz w:val="24"/>
          <w:szCs w:val="24"/>
        </w:rPr>
        <w:t xml:space="preserve">teachers </w:t>
      </w:r>
      <w:r w:rsidR="007C1E03" w:rsidRPr="009367CD">
        <w:rPr>
          <w:rFonts w:cstheme="minorHAnsi"/>
          <w:sz w:val="24"/>
          <w:szCs w:val="24"/>
        </w:rPr>
        <w:t>for those times</w:t>
      </w:r>
      <w:r w:rsidRPr="009367CD">
        <w:rPr>
          <w:rFonts w:cstheme="minorHAnsi"/>
          <w:sz w:val="24"/>
          <w:szCs w:val="24"/>
        </w:rPr>
        <w:t xml:space="preserve"> </w:t>
      </w:r>
      <w:r w:rsidR="00205BB3" w:rsidRPr="009367CD">
        <w:rPr>
          <w:rFonts w:cstheme="minorHAnsi"/>
          <w:sz w:val="24"/>
          <w:szCs w:val="24"/>
        </w:rPr>
        <w:t xml:space="preserve">when our </w:t>
      </w:r>
      <w:r w:rsidR="0077654A">
        <w:rPr>
          <w:rFonts w:cstheme="minorHAnsi"/>
          <w:sz w:val="24"/>
          <w:szCs w:val="24"/>
        </w:rPr>
        <w:t xml:space="preserve">SRE </w:t>
      </w:r>
      <w:r w:rsidR="00205BB3" w:rsidRPr="009367CD">
        <w:rPr>
          <w:rFonts w:cstheme="minorHAnsi"/>
          <w:sz w:val="24"/>
          <w:szCs w:val="24"/>
        </w:rPr>
        <w:t>teacher</w:t>
      </w:r>
      <w:r w:rsidRPr="009367CD">
        <w:rPr>
          <w:rFonts w:cstheme="minorHAnsi"/>
          <w:sz w:val="24"/>
          <w:szCs w:val="24"/>
        </w:rPr>
        <w:t xml:space="preserve"> </w:t>
      </w:r>
      <w:r w:rsidR="00205BB3" w:rsidRPr="009367CD">
        <w:rPr>
          <w:rFonts w:cstheme="minorHAnsi"/>
          <w:sz w:val="24"/>
          <w:szCs w:val="24"/>
        </w:rPr>
        <w:t>is</w:t>
      </w:r>
      <w:r w:rsidRPr="009367CD">
        <w:rPr>
          <w:rFonts w:cstheme="minorHAnsi"/>
          <w:sz w:val="24"/>
          <w:szCs w:val="24"/>
        </w:rPr>
        <w:t xml:space="preserve"> not available. </w:t>
      </w:r>
    </w:p>
    <w:p w14:paraId="73DB6D2D" w14:textId="77777777" w:rsidR="003A7548" w:rsidRPr="009367CD" w:rsidRDefault="003A7548" w:rsidP="00B10A43">
      <w:pPr>
        <w:spacing w:after="0"/>
        <w:rPr>
          <w:rFonts w:cstheme="minorHAnsi"/>
          <w:sz w:val="24"/>
          <w:szCs w:val="24"/>
        </w:rPr>
      </w:pPr>
    </w:p>
    <w:p w14:paraId="273873E5" w14:textId="3DDC41A3" w:rsidR="003A7548" w:rsidRPr="009367CD" w:rsidRDefault="003A7548" w:rsidP="00B10A43">
      <w:pPr>
        <w:spacing w:after="0"/>
        <w:rPr>
          <w:rFonts w:cstheme="minorHAnsi"/>
          <w:sz w:val="24"/>
          <w:szCs w:val="24"/>
        </w:rPr>
      </w:pPr>
      <w:r w:rsidRPr="009367CD">
        <w:rPr>
          <w:rFonts w:cstheme="minorHAnsi"/>
          <w:sz w:val="24"/>
          <w:szCs w:val="24"/>
        </w:rPr>
        <w:t xml:space="preserve">In addition to providing SRE teachers to these schools, the </w:t>
      </w:r>
      <w:r w:rsidR="00205BB3" w:rsidRPr="009367CD">
        <w:rPr>
          <w:rFonts w:cstheme="minorHAnsi"/>
          <w:sz w:val="24"/>
          <w:szCs w:val="24"/>
        </w:rPr>
        <w:t xml:space="preserve">BCE Board </w:t>
      </w:r>
      <w:r w:rsidRPr="009367CD">
        <w:rPr>
          <w:rFonts w:cstheme="minorHAnsi"/>
          <w:sz w:val="24"/>
          <w:szCs w:val="24"/>
        </w:rPr>
        <w:t xml:space="preserve">provides community welfare in consultation with the schools including </w:t>
      </w:r>
      <w:r w:rsidR="00205BB3" w:rsidRPr="009367CD">
        <w:rPr>
          <w:rFonts w:cstheme="minorHAnsi"/>
          <w:sz w:val="24"/>
          <w:szCs w:val="24"/>
        </w:rPr>
        <w:t xml:space="preserve">breakfast club supplies, </w:t>
      </w:r>
      <w:r w:rsidR="00384774" w:rsidRPr="009367CD">
        <w:rPr>
          <w:rFonts w:cstheme="minorHAnsi"/>
          <w:sz w:val="24"/>
          <w:szCs w:val="24"/>
        </w:rPr>
        <w:t>hot cross buns and chocolate prizes at Easter,</w:t>
      </w:r>
      <w:r w:rsidRPr="009367CD">
        <w:rPr>
          <w:rFonts w:cstheme="minorHAnsi"/>
          <w:sz w:val="24"/>
          <w:szCs w:val="24"/>
        </w:rPr>
        <w:t xml:space="preserve"> hampers and grocery gift cards for families in need</w:t>
      </w:r>
      <w:r w:rsidR="00384774" w:rsidRPr="009367CD">
        <w:rPr>
          <w:rFonts w:cstheme="minorHAnsi"/>
          <w:sz w:val="24"/>
          <w:szCs w:val="24"/>
        </w:rPr>
        <w:t xml:space="preserve">. All of this is available to </w:t>
      </w:r>
      <w:r w:rsidR="007632DE" w:rsidRPr="009367CD">
        <w:rPr>
          <w:rFonts w:cstheme="minorHAnsi"/>
          <w:sz w:val="24"/>
          <w:szCs w:val="24"/>
        </w:rPr>
        <w:t>everyone</w:t>
      </w:r>
      <w:r w:rsidR="00384774" w:rsidRPr="009367CD">
        <w:rPr>
          <w:rFonts w:cstheme="minorHAnsi"/>
          <w:sz w:val="24"/>
          <w:szCs w:val="24"/>
        </w:rPr>
        <w:t xml:space="preserve"> within the whole school community, </w:t>
      </w:r>
      <w:r w:rsidR="005E5C3F" w:rsidRPr="009367CD">
        <w:rPr>
          <w:rFonts w:cstheme="minorHAnsi"/>
          <w:sz w:val="24"/>
          <w:szCs w:val="24"/>
        </w:rPr>
        <w:t>n</w:t>
      </w:r>
      <w:r w:rsidR="00384774" w:rsidRPr="009367CD">
        <w:rPr>
          <w:rFonts w:cstheme="minorHAnsi"/>
          <w:sz w:val="24"/>
          <w:szCs w:val="24"/>
        </w:rPr>
        <w:t>o</w:t>
      </w:r>
      <w:r w:rsidR="005E5C3F" w:rsidRPr="009367CD">
        <w:rPr>
          <w:rFonts w:cstheme="minorHAnsi"/>
          <w:sz w:val="24"/>
          <w:szCs w:val="24"/>
        </w:rPr>
        <w:t xml:space="preserve">t just faith </w:t>
      </w:r>
      <w:r w:rsidR="00384774" w:rsidRPr="009367CD">
        <w:rPr>
          <w:rFonts w:cstheme="minorHAnsi"/>
          <w:sz w:val="24"/>
          <w:szCs w:val="24"/>
        </w:rPr>
        <w:t xml:space="preserve">based </w:t>
      </w:r>
      <w:r w:rsidR="005E5C3F" w:rsidRPr="009367CD">
        <w:rPr>
          <w:rFonts w:cstheme="minorHAnsi"/>
          <w:sz w:val="24"/>
          <w:szCs w:val="24"/>
        </w:rPr>
        <w:t>families</w:t>
      </w:r>
      <w:r w:rsidRPr="009367CD">
        <w:rPr>
          <w:rFonts w:cstheme="minorHAnsi"/>
          <w:sz w:val="24"/>
          <w:szCs w:val="24"/>
        </w:rPr>
        <w:t xml:space="preserve">. With the permission of each school, Bibles are also provided free of charge to students who wish to have one. </w:t>
      </w:r>
      <w:r w:rsidR="00D772C8" w:rsidRPr="009367CD">
        <w:rPr>
          <w:rFonts w:cstheme="minorHAnsi"/>
          <w:sz w:val="24"/>
          <w:szCs w:val="24"/>
        </w:rPr>
        <w:t>All</w:t>
      </w:r>
      <w:r w:rsidRPr="009367CD">
        <w:rPr>
          <w:rFonts w:cstheme="minorHAnsi"/>
          <w:sz w:val="24"/>
          <w:szCs w:val="24"/>
        </w:rPr>
        <w:t xml:space="preserve"> these additional community services are provided voluntarily by the local churches who are members of the </w:t>
      </w:r>
      <w:r w:rsidR="00205BB3" w:rsidRPr="009367CD">
        <w:rPr>
          <w:rFonts w:cstheme="minorHAnsi"/>
          <w:sz w:val="24"/>
          <w:szCs w:val="24"/>
        </w:rPr>
        <w:t>BCE Board</w:t>
      </w:r>
      <w:r w:rsidRPr="009367CD">
        <w:rPr>
          <w:rFonts w:cstheme="minorHAnsi"/>
          <w:sz w:val="24"/>
          <w:szCs w:val="24"/>
        </w:rPr>
        <w:t xml:space="preserve">. </w:t>
      </w:r>
    </w:p>
    <w:p w14:paraId="19E40E5E" w14:textId="77777777" w:rsidR="008C4650" w:rsidRPr="009367CD" w:rsidRDefault="008C4650" w:rsidP="00B10A43">
      <w:pPr>
        <w:spacing w:after="0"/>
        <w:rPr>
          <w:rFonts w:cstheme="minorHAnsi"/>
          <w:sz w:val="24"/>
          <w:szCs w:val="24"/>
        </w:rPr>
      </w:pPr>
    </w:p>
    <w:p w14:paraId="2094C969" w14:textId="3DCDE68D" w:rsidR="00C254C0" w:rsidRPr="009367CD" w:rsidRDefault="008C4650" w:rsidP="00B10A43">
      <w:pPr>
        <w:spacing w:after="0"/>
        <w:rPr>
          <w:rFonts w:cstheme="minorHAnsi"/>
          <w:sz w:val="24"/>
          <w:szCs w:val="24"/>
        </w:rPr>
      </w:pPr>
      <w:r w:rsidRPr="009367CD">
        <w:rPr>
          <w:rFonts w:cstheme="minorHAnsi"/>
          <w:sz w:val="24"/>
          <w:szCs w:val="24"/>
        </w:rPr>
        <w:t>The average budget per annum to employ the per</w:t>
      </w:r>
      <w:r w:rsidR="00C254C0" w:rsidRPr="009367CD">
        <w:rPr>
          <w:rFonts w:cstheme="minorHAnsi"/>
          <w:sz w:val="24"/>
          <w:szCs w:val="24"/>
        </w:rPr>
        <w:t xml:space="preserve">manent part-time </w:t>
      </w:r>
      <w:r w:rsidR="0077654A">
        <w:rPr>
          <w:rFonts w:cstheme="minorHAnsi"/>
          <w:sz w:val="24"/>
          <w:szCs w:val="24"/>
        </w:rPr>
        <w:t xml:space="preserve">SRE </w:t>
      </w:r>
      <w:r w:rsidR="00C254C0" w:rsidRPr="009367CD">
        <w:rPr>
          <w:rFonts w:cstheme="minorHAnsi"/>
          <w:sz w:val="24"/>
          <w:szCs w:val="24"/>
        </w:rPr>
        <w:t>teacher and casuals</w:t>
      </w:r>
      <w:r w:rsidR="00384774" w:rsidRPr="009367CD">
        <w:rPr>
          <w:rFonts w:cstheme="minorHAnsi"/>
          <w:sz w:val="24"/>
          <w:szCs w:val="24"/>
        </w:rPr>
        <w:t>,</w:t>
      </w:r>
      <w:r w:rsidR="00C254C0" w:rsidRPr="009367CD">
        <w:rPr>
          <w:rFonts w:cstheme="minorHAnsi"/>
          <w:sz w:val="24"/>
          <w:szCs w:val="24"/>
        </w:rPr>
        <w:t xml:space="preserve"> is approximately $</w:t>
      </w:r>
      <w:r w:rsidR="00CC0115" w:rsidRPr="009367CD">
        <w:rPr>
          <w:rFonts w:cstheme="minorHAnsi"/>
          <w:sz w:val="24"/>
          <w:szCs w:val="24"/>
        </w:rPr>
        <w:t>45</w:t>
      </w:r>
      <w:r w:rsidR="00C254C0" w:rsidRPr="009367CD">
        <w:rPr>
          <w:rFonts w:cstheme="minorHAnsi"/>
          <w:sz w:val="24"/>
          <w:szCs w:val="24"/>
        </w:rPr>
        <w:t xml:space="preserve">,000 (including superannuation and administrative fees). 100% of this funding is made possible through </w:t>
      </w:r>
      <w:r w:rsidR="00117F15" w:rsidRPr="009367CD">
        <w:rPr>
          <w:rFonts w:cstheme="minorHAnsi"/>
          <w:sz w:val="24"/>
          <w:szCs w:val="24"/>
        </w:rPr>
        <w:t>giving</w:t>
      </w:r>
      <w:r w:rsidR="00205BB3" w:rsidRPr="009367CD">
        <w:rPr>
          <w:rFonts w:cstheme="minorHAnsi"/>
          <w:sz w:val="24"/>
          <w:szCs w:val="24"/>
        </w:rPr>
        <w:t xml:space="preserve"> from the</w:t>
      </w:r>
      <w:r w:rsidR="007C1E03" w:rsidRPr="009367CD">
        <w:rPr>
          <w:rFonts w:cstheme="minorHAnsi"/>
          <w:sz w:val="24"/>
          <w:szCs w:val="24"/>
        </w:rPr>
        <w:t xml:space="preserve"> 1</w:t>
      </w:r>
      <w:r w:rsidR="0077654A">
        <w:rPr>
          <w:rFonts w:cstheme="minorHAnsi"/>
          <w:sz w:val="24"/>
          <w:szCs w:val="24"/>
        </w:rPr>
        <w:t>0</w:t>
      </w:r>
      <w:r w:rsidR="00A14E3C" w:rsidRPr="009367CD">
        <w:rPr>
          <w:rFonts w:cstheme="minorHAnsi"/>
          <w:sz w:val="24"/>
          <w:szCs w:val="24"/>
        </w:rPr>
        <w:t xml:space="preserve"> participating local churches</w:t>
      </w:r>
      <w:r w:rsidR="00117F15" w:rsidRPr="009367CD">
        <w:rPr>
          <w:rFonts w:cstheme="minorHAnsi"/>
          <w:sz w:val="24"/>
          <w:szCs w:val="24"/>
        </w:rPr>
        <w:t xml:space="preserve"> (whom themselves face financial restraints)</w:t>
      </w:r>
      <w:r w:rsidR="00A14E3C" w:rsidRPr="009367CD">
        <w:rPr>
          <w:rFonts w:cstheme="minorHAnsi"/>
          <w:sz w:val="24"/>
          <w:szCs w:val="24"/>
        </w:rPr>
        <w:t xml:space="preserve"> </w:t>
      </w:r>
      <w:r w:rsidR="00205BB3" w:rsidRPr="009367CD">
        <w:rPr>
          <w:rFonts w:cstheme="minorHAnsi"/>
          <w:sz w:val="24"/>
          <w:szCs w:val="24"/>
        </w:rPr>
        <w:t xml:space="preserve">and </w:t>
      </w:r>
      <w:r w:rsidR="00117F15" w:rsidRPr="009367CD">
        <w:rPr>
          <w:rFonts w:cstheme="minorHAnsi"/>
          <w:sz w:val="24"/>
          <w:szCs w:val="24"/>
        </w:rPr>
        <w:t xml:space="preserve">the extraordinary generous </w:t>
      </w:r>
      <w:r w:rsidR="00205BB3" w:rsidRPr="009367CD">
        <w:rPr>
          <w:rFonts w:cstheme="minorHAnsi"/>
          <w:sz w:val="24"/>
          <w:szCs w:val="24"/>
        </w:rPr>
        <w:t xml:space="preserve">donations from individual </w:t>
      </w:r>
      <w:r w:rsidR="00C254C0" w:rsidRPr="009367CD">
        <w:rPr>
          <w:rFonts w:cstheme="minorHAnsi"/>
          <w:sz w:val="24"/>
          <w:szCs w:val="24"/>
        </w:rPr>
        <w:t>members</w:t>
      </w:r>
      <w:r w:rsidR="00A14E3C" w:rsidRPr="009367CD">
        <w:rPr>
          <w:rFonts w:cstheme="minorHAnsi"/>
          <w:sz w:val="24"/>
          <w:szCs w:val="24"/>
        </w:rPr>
        <w:t xml:space="preserve"> of these churches and other interested supporters</w:t>
      </w:r>
      <w:r w:rsidR="00C254C0" w:rsidRPr="009367CD">
        <w:rPr>
          <w:rFonts w:cstheme="minorHAnsi"/>
          <w:sz w:val="24"/>
          <w:szCs w:val="24"/>
        </w:rPr>
        <w:t xml:space="preserve">. </w:t>
      </w:r>
    </w:p>
    <w:p w14:paraId="16039191" w14:textId="77777777" w:rsidR="00C254C0" w:rsidRPr="009367CD" w:rsidRDefault="00C254C0" w:rsidP="00B10A43">
      <w:pPr>
        <w:spacing w:after="0"/>
        <w:rPr>
          <w:rFonts w:cstheme="minorHAnsi"/>
          <w:sz w:val="24"/>
          <w:szCs w:val="24"/>
        </w:rPr>
      </w:pPr>
    </w:p>
    <w:p w14:paraId="159BA673" w14:textId="29794443" w:rsidR="008C4650" w:rsidRPr="009367CD" w:rsidRDefault="00C254C0" w:rsidP="00B10A43">
      <w:pPr>
        <w:spacing w:after="0"/>
        <w:rPr>
          <w:rFonts w:cstheme="minorHAnsi"/>
          <w:sz w:val="24"/>
          <w:szCs w:val="24"/>
        </w:rPr>
      </w:pPr>
      <w:r w:rsidRPr="009367CD">
        <w:rPr>
          <w:rFonts w:cstheme="minorHAnsi"/>
          <w:sz w:val="24"/>
          <w:szCs w:val="24"/>
        </w:rPr>
        <w:t xml:space="preserve">The DGR status of SU Generate for the purposes of giving to SRE is crucial. At least 50% of the donations received are from individuals who rely on the tax deductibility of their </w:t>
      </w:r>
      <w:r w:rsidRPr="009367CD">
        <w:rPr>
          <w:rFonts w:cstheme="minorHAnsi"/>
          <w:sz w:val="24"/>
          <w:szCs w:val="24"/>
        </w:rPr>
        <w:lastRenderedPageBreak/>
        <w:t xml:space="preserve">contributions to be able to give the amounts they do. </w:t>
      </w:r>
      <w:r w:rsidR="00CF2235" w:rsidRPr="009367CD">
        <w:rPr>
          <w:rFonts w:cstheme="minorHAnsi"/>
          <w:sz w:val="24"/>
          <w:szCs w:val="24"/>
        </w:rPr>
        <w:t xml:space="preserve">There is no private benefit received by the donors. It is an expression of their faith to give to the religious education of young people so they can explore issues of faith in their formative years. </w:t>
      </w:r>
    </w:p>
    <w:p w14:paraId="40886615" w14:textId="77777777" w:rsidR="00CF2235" w:rsidRPr="009367CD" w:rsidRDefault="00CF2235" w:rsidP="00B10A43">
      <w:pPr>
        <w:spacing w:after="0"/>
        <w:rPr>
          <w:rFonts w:cstheme="minorHAnsi"/>
          <w:sz w:val="24"/>
          <w:szCs w:val="24"/>
        </w:rPr>
      </w:pPr>
    </w:p>
    <w:p w14:paraId="6D55F898" w14:textId="59D3855D" w:rsidR="006A6276" w:rsidRPr="009367CD" w:rsidRDefault="00CF2235" w:rsidP="00B10A43">
      <w:pPr>
        <w:spacing w:after="0"/>
        <w:rPr>
          <w:rFonts w:cstheme="minorHAnsi"/>
          <w:sz w:val="24"/>
          <w:szCs w:val="24"/>
        </w:rPr>
      </w:pPr>
      <w:r w:rsidRPr="009367CD">
        <w:rPr>
          <w:rFonts w:cstheme="minorHAnsi"/>
          <w:sz w:val="24"/>
          <w:szCs w:val="24"/>
        </w:rPr>
        <w:t xml:space="preserve">In addition to regular giving, the </w:t>
      </w:r>
      <w:r w:rsidR="00205BB3" w:rsidRPr="009367CD">
        <w:rPr>
          <w:rFonts w:cstheme="minorHAnsi"/>
          <w:sz w:val="24"/>
          <w:szCs w:val="24"/>
        </w:rPr>
        <w:t>BCE Board</w:t>
      </w:r>
      <w:r w:rsidRPr="009367CD">
        <w:rPr>
          <w:rFonts w:cstheme="minorHAnsi"/>
          <w:sz w:val="24"/>
          <w:szCs w:val="24"/>
        </w:rPr>
        <w:t xml:space="preserve"> holds an annual fundraiser attended by members of the local church communities</w:t>
      </w:r>
      <w:r w:rsidR="003A7548" w:rsidRPr="009367CD">
        <w:rPr>
          <w:rFonts w:cstheme="minorHAnsi"/>
          <w:sz w:val="24"/>
          <w:szCs w:val="24"/>
        </w:rPr>
        <w:t xml:space="preserve"> to boost funding</w:t>
      </w:r>
      <w:r w:rsidRPr="009367CD">
        <w:rPr>
          <w:rFonts w:cstheme="minorHAnsi"/>
          <w:sz w:val="24"/>
          <w:szCs w:val="24"/>
        </w:rPr>
        <w:t xml:space="preserve">. In the past, these fundraisers have been </w:t>
      </w:r>
      <w:r w:rsidR="00DE5AD0" w:rsidRPr="009367CD">
        <w:rPr>
          <w:rFonts w:cstheme="minorHAnsi"/>
          <w:sz w:val="24"/>
          <w:szCs w:val="24"/>
        </w:rPr>
        <w:t>T</w:t>
      </w:r>
      <w:r w:rsidRPr="009367CD">
        <w:rPr>
          <w:rFonts w:cstheme="minorHAnsi"/>
          <w:sz w:val="24"/>
          <w:szCs w:val="24"/>
        </w:rPr>
        <w:t xml:space="preserve">rivia </w:t>
      </w:r>
      <w:r w:rsidR="00DE5AD0" w:rsidRPr="009367CD">
        <w:rPr>
          <w:rFonts w:cstheme="minorHAnsi"/>
          <w:sz w:val="24"/>
          <w:szCs w:val="24"/>
        </w:rPr>
        <w:t>N</w:t>
      </w:r>
      <w:r w:rsidRPr="009367CD">
        <w:rPr>
          <w:rFonts w:cstheme="minorHAnsi"/>
          <w:sz w:val="24"/>
          <w:szCs w:val="24"/>
        </w:rPr>
        <w:t xml:space="preserve">ights held in local churches </w:t>
      </w:r>
      <w:r w:rsidR="00DE5AD0" w:rsidRPr="009367CD">
        <w:rPr>
          <w:rFonts w:cstheme="minorHAnsi"/>
          <w:sz w:val="24"/>
          <w:szCs w:val="24"/>
        </w:rPr>
        <w:t>and Supporters’ Breakfast gatherings</w:t>
      </w:r>
      <w:r w:rsidR="003A7548" w:rsidRPr="009367CD">
        <w:rPr>
          <w:rFonts w:cstheme="minorHAnsi"/>
          <w:sz w:val="24"/>
          <w:szCs w:val="24"/>
        </w:rPr>
        <w:t xml:space="preserve">. The </w:t>
      </w:r>
      <w:r w:rsidR="00205BB3" w:rsidRPr="009367CD">
        <w:rPr>
          <w:rFonts w:cstheme="minorHAnsi"/>
          <w:sz w:val="24"/>
          <w:szCs w:val="24"/>
        </w:rPr>
        <w:t>BCE Board</w:t>
      </w:r>
      <w:r w:rsidR="003A7548" w:rsidRPr="009367CD">
        <w:rPr>
          <w:rFonts w:cstheme="minorHAnsi"/>
          <w:sz w:val="24"/>
          <w:szCs w:val="24"/>
        </w:rPr>
        <w:t xml:space="preserve"> relies heavily on the tax deductibility of contributions received at these fundraising events to attract attendees. </w:t>
      </w:r>
    </w:p>
    <w:p w14:paraId="31AEB380" w14:textId="77777777" w:rsidR="009367CD" w:rsidRPr="009367CD" w:rsidRDefault="009367CD" w:rsidP="00B10A43">
      <w:pPr>
        <w:spacing w:after="0"/>
        <w:rPr>
          <w:rFonts w:cstheme="minorHAnsi"/>
          <w:sz w:val="24"/>
          <w:szCs w:val="24"/>
        </w:rPr>
      </w:pPr>
    </w:p>
    <w:p w14:paraId="1B6F8FC0" w14:textId="3C4A7BCD" w:rsidR="006A6276" w:rsidRPr="009367CD" w:rsidRDefault="009367CD" w:rsidP="009367CD">
      <w:pPr>
        <w:rPr>
          <w:rFonts w:cstheme="minorHAnsi"/>
          <w:sz w:val="24"/>
          <w:szCs w:val="24"/>
        </w:rPr>
      </w:pPr>
      <w:r w:rsidRPr="009367CD">
        <w:rPr>
          <w:rFonts w:cstheme="minorHAnsi"/>
          <w:sz w:val="24"/>
          <w:szCs w:val="24"/>
        </w:rPr>
        <w:t>In 2021, after studious research, t</w:t>
      </w:r>
      <w:r w:rsidRPr="009367CD">
        <w:rPr>
          <w:rFonts w:cstheme="minorHAnsi"/>
          <w:sz w:val="24"/>
          <w:szCs w:val="24"/>
          <w:shd w:val="clear" w:color="auto" w:fill="FFFFFF"/>
        </w:rPr>
        <w:t xml:space="preserve">hrough the lens of the most recent scholarship, and drawing on an in-depth qualitative study and specific case studies, </w:t>
      </w:r>
      <w:proofErr w:type="spellStart"/>
      <w:r w:rsidRPr="009367CD">
        <w:rPr>
          <w:rFonts w:cstheme="minorHAnsi"/>
          <w:sz w:val="24"/>
          <w:szCs w:val="24"/>
        </w:rPr>
        <w:t>Zehavit</w:t>
      </w:r>
      <w:proofErr w:type="spellEnd"/>
      <w:r w:rsidRPr="009367CD">
        <w:rPr>
          <w:rFonts w:cstheme="minorHAnsi"/>
          <w:sz w:val="24"/>
          <w:szCs w:val="24"/>
        </w:rPr>
        <w:t xml:space="preserve"> Gross and Suzanne D. Rutland published their book; </w:t>
      </w:r>
      <w:r w:rsidR="006A6276" w:rsidRPr="009367CD">
        <w:rPr>
          <w:rFonts w:cstheme="minorHAnsi"/>
          <w:sz w:val="24"/>
          <w:szCs w:val="24"/>
        </w:rPr>
        <w:t xml:space="preserve"> </w:t>
      </w:r>
      <w:r w:rsidR="006A6276" w:rsidRPr="009367CD">
        <w:rPr>
          <w:rFonts w:cstheme="minorHAnsi"/>
          <w:b/>
          <w:bCs/>
          <w:sz w:val="24"/>
          <w:szCs w:val="24"/>
        </w:rPr>
        <w:t>Study of Special Religious Education and its value to contemporary society</w:t>
      </w:r>
      <w:r w:rsidRPr="009367CD">
        <w:rPr>
          <w:rFonts w:cstheme="minorHAnsi"/>
          <w:b/>
          <w:bCs/>
          <w:sz w:val="24"/>
          <w:szCs w:val="24"/>
        </w:rPr>
        <w:t>.</w:t>
      </w:r>
      <w:r w:rsidR="006A6276" w:rsidRPr="009367CD">
        <w:rPr>
          <w:rFonts w:cstheme="minorHAnsi"/>
          <w:b/>
          <w:bCs/>
          <w:sz w:val="24"/>
          <w:szCs w:val="24"/>
        </w:rPr>
        <w:t xml:space="preserve"> </w:t>
      </w:r>
    </w:p>
    <w:p w14:paraId="59744584" w14:textId="0A3DA3D8" w:rsidR="003A7548" w:rsidRPr="009367CD" w:rsidRDefault="006A6276" w:rsidP="009367CD">
      <w:pPr>
        <w:rPr>
          <w:rFonts w:cstheme="minorHAnsi"/>
          <w:sz w:val="24"/>
          <w:szCs w:val="24"/>
        </w:rPr>
      </w:pPr>
      <w:r w:rsidRPr="009367CD">
        <w:rPr>
          <w:rFonts w:cstheme="minorHAnsi"/>
          <w:sz w:val="24"/>
          <w:szCs w:val="24"/>
        </w:rPr>
        <w:t>The</w:t>
      </w:r>
      <w:r w:rsidR="009367CD" w:rsidRPr="009367CD">
        <w:rPr>
          <w:rFonts w:cstheme="minorHAnsi"/>
          <w:sz w:val="24"/>
          <w:szCs w:val="24"/>
        </w:rPr>
        <w:t xml:space="preserve">y concluded </w:t>
      </w:r>
      <w:r w:rsidRPr="009367CD">
        <w:rPr>
          <w:rFonts w:cstheme="minorHAnsi"/>
          <w:sz w:val="24"/>
          <w:szCs w:val="24"/>
        </w:rPr>
        <w:t>that SRE</w:t>
      </w:r>
      <w:r w:rsidR="009367CD" w:rsidRPr="009367CD">
        <w:rPr>
          <w:rFonts w:cstheme="minorHAnsi"/>
          <w:sz w:val="24"/>
          <w:szCs w:val="24"/>
        </w:rPr>
        <w:t xml:space="preserve"> (of all faiths)</w:t>
      </w:r>
      <w:r w:rsidRPr="009367CD">
        <w:rPr>
          <w:rFonts w:cstheme="minorHAnsi"/>
          <w:sz w:val="24"/>
          <w:szCs w:val="24"/>
        </w:rPr>
        <w:t xml:space="preserve"> provides key benefits including: </w:t>
      </w:r>
      <w:r w:rsidRPr="009367CD">
        <w:rPr>
          <w:rFonts w:cstheme="minorHAnsi"/>
          <w:sz w:val="24"/>
          <w:szCs w:val="24"/>
        </w:rPr>
        <w:br/>
        <w:t>* An effective values education that empowers student decision making, fosters student action and assigns real student responsibility</w:t>
      </w:r>
      <w:r w:rsidRPr="009367CD">
        <w:rPr>
          <w:rFonts w:cstheme="minorHAnsi"/>
          <w:sz w:val="24"/>
          <w:szCs w:val="24"/>
        </w:rPr>
        <w:br/>
        <w:t xml:space="preserve">* Strengthening the multicultural fabric of Australian schools </w:t>
      </w:r>
      <w:r w:rsidRPr="009367CD">
        <w:rPr>
          <w:rFonts w:cstheme="minorHAnsi"/>
          <w:sz w:val="24"/>
          <w:szCs w:val="24"/>
        </w:rPr>
        <w:br/>
        <w:t xml:space="preserve">* Important psychological benefits to students’ mental health and wellbeing </w:t>
      </w:r>
      <w:r w:rsidRPr="009367CD">
        <w:rPr>
          <w:rFonts w:cstheme="minorHAnsi"/>
          <w:sz w:val="24"/>
          <w:szCs w:val="24"/>
        </w:rPr>
        <w:br/>
        <w:t xml:space="preserve">* Creating safe places for students to explore deeper questions of identity </w:t>
      </w:r>
    </w:p>
    <w:p w14:paraId="4364B7B4" w14:textId="721A9BE2" w:rsidR="00C254C0" w:rsidRPr="009367CD" w:rsidRDefault="00C254C0" w:rsidP="00B10A43">
      <w:pPr>
        <w:spacing w:after="0"/>
        <w:rPr>
          <w:rFonts w:cstheme="minorHAnsi"/>
          <w:sz w:val="24"/>
          <w:szCs w:val="24"/>
        </w:rPr>
      </w:pPr>
      <w:r w:rsidRPr="009367CD">
        <w:rPr>
          <w:rFonts w:cstheme="minorHAnsi"/>
          <w:color w:val="000000" w:themeColor="text1"/>
          <w:sz w:val="24"/>
          <w:szCs w:val="24"/>
        </w:rPr>
        <w:t>Importantly, SRE contributes to the wellbeing framework within the NSW Depa</w:t>
      </w:r>
      <w:r w:rsidRPr="009367CD">
        <w:rPr>
          <w:rFonts w:cstheme="minorHAnsi"/>
          <w:sz w:val="24"/>
          <w:szCs w:val="24"/>
        </w:rPr>
        <w:t>rtment of Education school curriculum</w:t>
      </w:r>
      <w:r w:rsidR="00CF2235" w:rsidRPr="009367CD">
        <w:rPr>
          <w:rFonts w:cstheme="minorHAnsi"/>
          <w:sz w:val="24"/>
          <w:szCs w:val="24"/>
        </w:rPr>
        <w:t xml:space="preserve">. This education is being funded by members of the community and local churches as a community service. The removal of DGR status for giving to religious instruction would significantly impact organisations like SU Generate who are responsible for the delivery of high quality SRE programs. </w:t>
      </w:r>
    </w:p>
    <w:p w14:paraId="67E384A1" w14:textId="77777777" w:rsidR="001370AC" w:rsidRPr="009367CD" w:rsidRDefault="001370AC" w:rsidP="00B10A43">
      <w:pPr>
        <w:spacing w:after="0"/>
        <w:rPr>
          <w:rFonts w:cstheme="minorHAnsi"/>
          <w:sz w:val="24"/>
          <w:szCs w:val="24"/>
        </w:rPr>
      </w:pPr>
    </w:p>
    <w:p w14:paraId="7C308D5F" w14:textId="006C662A" w:rsidR="001370AC" w:rsidRPr="009367CD" w:rsidRDefault="001370AC" w:rsidP="00B10A43">
      <w:pPr>
        <w:spacing w:after="0"/>
        <w:rPr>
          <w:rFonts w:cstheme="minorHAnsi"/>
          <w:sz w:val="24"/>
          <w:szCs w:val="24"/>
        </w:rPr>
      </w:pPr>
      <w:r w:rsidRPr="009367CD">
        <w:rPr>
          <w:rFonts w:cstheme="minorHAnsi"/>
          <w:sz w:val="24"/>
          <w:szCs w:val="24"/>
        </w:rPr>
        <w:t xml:space="preserve">While the </w:t>
      </w:r>
      <w:r w:rsidR="00205BB3" w:rsidRPr="009367CD">
        <w:rPr>
          <w:rFonts w:cstheme="minorHAnsi"/>
          <w:sz w:val="24"/>
          <w:szCs w:val="24"/>
        </w:rPr>
        <w:t>BCE Board</w:t>
      </w:r>
      <w:r w:rsidRPr="009367CD">
        <w:rPr>
          <w:rFonts w:cstheme="minorHAnsi"/>
          <w:sz w:val="24"/>
          <w:szCs w:val="24"/>
        </w:rPr>
        <w:t xml:space="preserve"> </w:t>
      </w:r>
      <w:r w:rsidR="00256D59" w:rsidRPr="009367CD">
        <w:rPr>
          <w:rFonts w:cstheme="minorHAnsi"/>
          <w:sz w:val="24"/>
          <w:szCs w:val="24"/>
        </w:rPr>
        <w:t>agrees</w:t>
      </w:r>
      <w:r w:rsidRPr="009367CD">
        <w:rPr>
          <w:rFonts w:cstheme="minorHAnsi"/>
          <w:sz w:val="24"/>
          <w:szCs w:val="24"/>
        </w:rPr>
        <w:t xml:space="preserve"> with the Productivity Commission’s goal of increasing the number and types of charities eligible for DGR status, we don’t believe this should be at the expense</w:t>
      </w:r>
      <w:r w:rsidR="00EB3FC9" w:rsidRPr="009367CD">
        <w:rPr>
          <w:rFonts w:cstheme="minorHAnsi"/>
          <w:sz w:val="24"/>
          <w:szCs w:val="24"/>
        </w:rPr>
        <w:t xml:space="preserve"> of</w:t>
      </w:r>
      <w:r w:rsidRPr="009367CD">
        <w:rPr>
          <w:rFonts w:cstheme="minorHAnsi"/>
          <w:sz w:val="24"/>
          <w:szCs w:val="24"/>
        </w:rPr>
        <w:t xml:space="preserve"> charities who are providing Special Religious Education in schools, funded by grassroots members of faith communities across Australia. </w:t>
      </w:r>
    </w:p>
    <w:p w14:paraId="3D092645" w14:textId="77777777" w:rsidR="001370AC" w:rsidRPr="009367CD" w:rsidRDefault="001370AC" w:rsidP="00B10A43">
      <w:pPr>
        <w:spacing w:after="0"/>
        <w:rPr>
          <w:rFonts w:cstheme="minorHAnsi"/>
          <w:sz w:val="24"/>
          <w:szCs w:val="24"/>
        </w:rPr>
      </w:pPr>
    </w:p>
    <w:p w14:paraId="51F4EA95" w14:textId="37953433" w:rsidR="00473865" w:rsidRPr="009367CD" w:rsidRDefault="001370AC" w:rsidP="00473865">
      <w:pPr>
        <w:spacing w:after="0"/>
        <w:rPr>
          <w:rFonts w:cstheme="minorHAnsi"/>
          <w:sz w:val="24"/>
          <w:szCs w:val="24"/>
        </w:rPr>
      </w:pPr>
      <w:r w:rsidRPr="009367CD">
        <w:rPr>
          <w:rFonts w:cstheme="minorHAnsi"/>
          <w:sz w:val="24"/>
          <w:szCs w:val="24"/>
        </w:rPr>
        <w:t xml:space="preserve">In relation to the Productivity Commission’s proposed </w:t>
      </w:r>
      <w:r w:rsidR="004A79CD" w:rsidRPr="009367CD">
        <w:rPr>
          <w:rFonts w:cstheme="minorHAnsi"/>
          <w:sz w:val="24"/>
          <w:szCs w:val="24"/>
        </w:rPr>
        <w:t>principles</w:t>
      </w:r>
      <w:r w:rsidRPr="009367CD">
        <w:rPr>
          <w:rFonts w:cstheme="minorHAnsi"/>
          <w:sz w:val="24"/>
          <w:szCs w:val="24"/>
        </w:rPr>
        <w:t xml:space="preserve">-based approach </w:t>
      </w:r>
      <w:r w:rsidR="006D6193" w:rsidRPr="009367CD">
        <w:rPr>
          <w:rFonts w:cstheme="minorHAnsi"/>
          <w:sz w:val="24"/>
          <w:szCs w:val="24"/>
        </w:rPr>
        <w:t>in</w:t>
      </w:r>
      <w:r w:rsidRPr="009367CD">
        <w:rPr>
          <w:rFonts w:cstheme="minorHAnsi"/>
          <w:sz w:val="24"/>
          <w:szCs w:val="24"/>
        </w:rPr>
        <w:t xml:space="preserve"> determining which charities should be eligible for DGR status, we make the following comments in relation to providers of SRE:</w:t>
      </w:r>
    </w:p>
    <w:p w14:paraId="71AEF800" w14:textId="77777777" w:rsidR="00473865" w:rsidRPr="009367CD" w:rsidRDefault="00473865" w:rsidP="00473865">
      <w:pPr>
        <w:spacing w:after="0"/>
        <w:rPr>
          <w:rFonts w:cstheme="minorHAnsi"/>
          <w:sz w:val="24"/>
          <w:szCs w:val="24"/>
        </w:rPr>
      </w:pPr>
    </w:p>
    <w:p w14:paraId="15BF3F84" w14:textId="25A847BF" w:rsidR="00291DF9" w:rsidRPr="009367CD" w:rsidRDefault="00291DF9" w:rsidP="000B477C">
      <w:pPr>
        <w:pStyle w:val="ListParagraph"/>
        <w:numPr>
          <w:ilvl w:val="0"/>
          <w:numId w:val="3"/>
        </w:numPr>
        <w:spacing w:after="0"/>
        <w:rPr>
          <w:rFonts w:cstheme="minorHAnsi"/>
          <w:b/>
          <w:bCs/>
          <w:sz w:val="24"/>
          <w:szCs w:val="24"/>
        </w:rPr>
      </w:pPr>
      <w:r w:rsidRPr="009367CD">
        <w:rPr>
          <w:rFonts w:cstheme="minorHAnsi"/>
          <w:b/>
          <w:bCs/>
          <w:sz w:val="24"/>
          <w:szCs w:val="24"/>
        </w:rPr>
        <w:t>there is a rationale for taxpayer support because the activity is expected to generate net community-wide benefits and would otherwise likely be undersupplied by the market</w:t>
      </w:r>
      <w:r w:rsidR="00256F46" w:rsidRPr="009367CD">
        <w:rPr>
          <w:rFonts w:cstheme="minorHAnsi"/>
          <w:b/>
          <w:bCs/>
          <w:sz w:val="24"/>
          <w:szCs w:val="24"/>
        </w:rPr>
        <w:t xml:space="preserve">. </w:t>
      </w:r>
    </w:p>
    <w:p w14:paraId="633D8991" w14:textId="62C5CFBD" w:rsidR="00256F46" w:rsidRPr="009367CD" w:rsidRDefault="00256F46" w:rsidP="00256F46">
      <w:pPr>
        <w:pStyle w:val="ListParagraph"/>
        <w:spacing w:after="0"/>
        <w:rPr>
          <w:rFonts w:cstheme="minorHAnsi"/>
          <w:sz w:val="24"/>
          <w:szCs w:val="24"/>
        </w:rPr>
      </w:pPr>
      <w:r w:rsidRPr="009367CD">
        <w:rPr>
          <w:rFonts w:cstheme="minorHAnsi"/>
          <w:sz w:val="24"/>
          <w:szCs w:val="24"/>
        </w:rPr>
        <w:t xml:space="preserve">There is an intrinsic link between formative religious instruction in </w:t>
      </w:r>
      <w:r w:rsidR="00650E56" w:rsidRPr="009367CD">
        <w:rPr>
          <w:rFonts w:cstheme="minorHAnsi"/>
          <w:sz w:val="24"/>
          <w:szCs w:val="24"/>
        </w:rPr>
        <w:t xml:space="preserve">childhood years and religious service in adult years, including service to the wider community on a </w:t>
      </w:r>
      <w:r w:rsidR="004F4A39" w:rsidRPr="009367CD">
        <w:rPr>
          <w:rFonts w:cstheme="minorHAnsi"/>
          <w:sz w:val="24"/>
          <w:szCs w:val="24"/>
        </w:rPr>
        <w:t xml:space="preserve">voluntary basis. </w:t>
      </w:r>
      <w:r w:rsidR="002F1D88" w:rsidRPr="009367CD">
        <w:rPr>
          <w:rFonts w:cstheme="minorHAnsi"/>
          <w:sz w:val="24"/>
          <w:szCs w:val="24"/>
        </w:rPr>
        <w:t xml:space="preserve">In addition, the NSW Department of Education has recognised the community-wide benefit of SRE by including it in the wellbeing framework of their </w:t>
      </w:r>
      <w:r w:rsidR="002F1D88" w:rsidRPr="009367CD">
        <w:rPr>
          <w:rFonts w:cstheme="minorHAnsi"/>
          <w:sz w:val="24"/>
          <w:szCs w:val="24"/>
        </w:rPr>
        <w:lastRenderedPageBreak/>
        <w:t xml:space="preserve">curriculum. </w:t>
      </w:r>
      <w:r w:rsidR="004F4A39" w:rsidRPr="009367CD">
        <w:rPr>
          <w:rFonts w:cstheme="minorHAnsi"/>
          <w:sz w:val="24"/>
          <w:szCs w:val="24"/>
        </w:rPr>
        <w:t xml:space="preserve">If SRE was not provided </w:t>
      </w:r>
      <w:r w:rsidR="002F1D88" w:rsidRPr="009367CD">
        <w:rPr>
          <w:rFonts w:cstheme="minorHAnsi"/>
          <w:sz w:val="24"/>
          <w:szCs w:val="24"/>
        </w:rPr>
        <w:t xml:space="preserve">by </w:t>
      </w:r>
      <w:r w:rsidR="00BD276D" w:rsidRPr="009367CD">
        <w:rPr>
          <w:rFonts w:cstheme="minorHAnsi"/>
          <w:sz w:val="24"/>
          <w:szCs w:val="24"/>
        </w:rPr>
        <w:t xml:space="preserve">local church members, there would be an undersupply of religious education for young people in the school setting. </w:t>
      </w:r>
    </w:p>
    <w:p w14:paraId="74BDB3B8" w14:textId="77777777" w:rsidR="00291DF9" w:rsidRPr="009367CD" w:rsidRDefault="00291DF9" w:rsidP="00473865">
      <w:pPr>
        <w:pStyle w:val="ListParagraph"/>
        <w:spacing w:after="0"/>
        <w:rPr>
          <w:rFonts w:cstheme="minorHAnsi"/>
          <w:sz w:val="24"/>
          <w:szCs w:val="24"/>
        </w:rPr>
      </w:pPr>
    </w:p>
    <w:p w14:paraId="51A4359D" w14:textId="0785B895" w:rsidR="009A4CE6" w:rsidRPr="009367CD" w:rsidRDefault="00291DF9" w:rsidP="009A4CE6">
      <w:pPr>
        <w:pStyle w:val="ListParagraph"/>
        <w:numPr>
          <w:ilvl w:val="0"/>
          <w:numId w:val="3"/>
        </w:numPr>
        <w:spacing w:after="0"/>
        <w:rPr>
          <w:rFonts w:cstheme="minorHAnsi"/>
          <w:b/>
          <w:bCs/>
          <w:sz w:val="24"/>
          <w:szCs w:val="24"/>
        </w:rPr>
      </w:pPr>
      <w:r w:rsidRPr="009367CD">
        <w:rPr>
          <w:rFonts w:cstheme="minorHAnsi"/>
          <w:b/>
          <w:bCs/>
          <w:sz w:val="24"/>
          <w:szCs w:val="24"/>
        </w:rPr>
        <w:t>there are net benefits from providing government support for the activity through subsidising philanthropy using a tax deduction for giving (as opposed to other government funding mechanisms, like grants)</w:t>
      </w:r>
    </w:p>
    <w:p w14:paraId="118F3C90" w14:textId="0A2E4EBD" w:rsidR="009A4CE6" w:rsidRPr="009367CD" w:rsidRDefault="009A4CE6" w:rsidP="009A4CE6">
      <w:pPr>
        <w:pStyle w:val="ListParagraph"/>
        <w:spacing w:after="0"/>
        <w:rPr>
          <w:rFonts w:cstheme="minorHAnsi"/>
          <w:sz w:val="24"/>
          <w:szCs w:val="24"/>
        </w:rPr>
      </w:pPr>
      <w:r w:rsidRPr="009367CD">
        <w:rPr>
          <w:rFonts w:cstheme="minorHAnsi"/>
          <w:sz w:val="24"/>
          <w:szCs w:val="24"/>
        </w:rPr>
        <w:t>As many of the donors to SRE are individual</w:t>
      </w:r>
      <w:r w:rsidR="005A212A" w:rsidRPr="009367CD">
        <w:rPr>
          <w:rFonts w:cstheme="minorHAnsi"/>
          <w:sz w:val="24"/>
          <w:szCs w:val="24"/>
        </w:rPr>
        <w:t xml:space="preserve"> </w:t>
      </w:r>
      <w:r w:rsidRPr="009367CD">
        <w:rPr>
          <w:rFonts w:cstheme="minorHAnsi"/>
          <w:sz w:val="24"/>
          <w:szCs w:val="24"/>
        </w:rPr>
        <w:t xml:space="preserve">taxpayers who are supporting SRE as an expression of their faith, </w:t>
      </w:r>
      <w:r w:rsidR="004F7C3B" w:rsidRPr="009367CD">
        <w:rPr>
          <w:rFonts w:cstheme="minorHAnsi"/>
          <w:sz w:val="24"/>
          <w:szCs w:val="24"/>
        </w:rPr>
        <w:t xml:space="preserve">we believe subsidising this philanthropic giving by using a tax deduction for giving is the best </w:t>
      </w:r>
      <w:r w:rsidR="00A73EE9" w:rsidRPr="009367CD">
        <w:rPr>
          <w:rFonts w:cstheme="minorHAnsi"/>
          <w:sz w:val="24"/>
          <w:szCs w:val="24"/>
        </w:rPr>
        <w:t xml:space="preserve">way to provide government support. </w:t>
      </w:r>
    </w:p>
    <w:p w14:paraId="27025499" w14:textId="77777777" w:rsidR="00473865" w:rsidRPr="009367CD" w:rsidRDefault="00473865" w:rsidP="00291DF9">
      <w:pPr>
        <w:spacing w:after="0"/>
        <w:rPr>
          <w:rFonts w:cstheme="minorHAnsi"/>
          <w:sz w:val="24"/>
          <w:szCs w:val="24"/>
        </w:rPr>
      </w:pPr>
    </w:p>
    <w:p w14:paraId="5B11EC6A" w14:textId="71ADA4C6" w:rsidR="006D6193" w:rsidRPr="009367CD" w:rsidRDefault="00291DF9" w:rsidP="00A73EE9">
      <w:pPr>
        <w:pStyle w:val="ListParagraph"/>
        <w:numPr>
          <w:ilvl w:val="0"/>
          <w:numId w:val="3"/>
        </w:numPr>
        <w:spacing w:after="0"/>
        <w:rPr>
          <w:rFonts w:cstheme="minorHAnsi"/>
          <w:b/>
          <w:bCs/>
          <w:sz w:val="24"/>
          <w:szCs w:val="24"/>
        </w:rPr>
      </w:pPr>
      <w:r w:rsidRPr="009367CD">
        <w:rPr>
          <w:rFonts w:cstheme="minorHAnsi"/>
          <w:b/>
          <w:bCs/>
          <w:sz w:val="24"/>
          <w:szCs w:val="24"/>
        </w:rPr>
        <w:t>the activity is unlikely to create a material risk that tax-deductible donations can be converted to private benefits for donors</w:t>
      </w:r>
    </w:p>
    <w:p w14:paraId="29DF2282" w14:textId="65F46270" w:rsidR="00A73EE9" w:rsidRPr="009367CD" w:rsidRDefault="00A73EE9" w:rsidP="00A73EE9">
      <w:pPr>
        <w:pStyle w:val="ListParagraph"/>
        <w:spacing w:after="0"/>
        <w:rPr>
          <w:rFonts w:cstheme="minorHAnsi"/>
          <w:sz w:val="24"/>
          <w:szCs w:val="24"/>
        </w:rPr>
      </w:pPr>
      <w:r w:rsidRPr="009367CD">
        <w:rPr>
          <w:rFonts w:cstheme="minorHAnsi"/>
          <w:sz w:val="24"/>
          <w:szCs w:val="24"/>
        </w:rPr>
        <w:t>Donors to SRE do not derive any private benefits from their philanthropic funding</w:t>
      </w:r>
      <w:r w:rsidR="00594EDF" w:rsidRPr="009367CD">
        <w:rPr>
          <w:rFonts w:cstheme="minorHAnsi"/>
          <w:sz w:val="24"/>
          <w:szCs w:val="24"/>
        </w:rPr>
        <w:t xml:space="preserve"> of equipping future generations of Australians with </w:t>
      </w:r>
      <w:r w:rsidR="003A0F45" w:rsidRPr="009367CD">
        <w:rPr>
          <w:rFonts w:cstheme="minorHAnsi"/>
          <w:sz w:val="24"/>
          <w:szCs w:val="24"/>
        </w:rPr>
        <w:t xml:space="preserve">religious education. </w:t>
      </w:r>
    </w:p>
    <w:p w14:paraId="37B5B3A7" w14:textId="77777777" w:rsidR="001370AC" w:rsidRPr="009367CD" w:rsidRDefault="001370AC" w:rsidP="00B10A43">
      <w:pPr>
        <w:spacing w:after="0"/>
        <w:rPr>
          <w:rFonts w:cstheme="minorHAnsi"/>
          <w:sz w:val="24"/>
          <w:szCs w:val="24"/>
        </w:rPr>
      </w:pPr>
    </w:p>
    <w:p w14:paraId="29AFE504" w14:textId="77777777" w:rsidR="00CF2235" w:rsidRPr="009367CD" w:rsidRDefault="00CF2235" w:rsidP="00B10A43">
      <w:pPr>
        <w:spacing w:after="0"/>
        <w:rPr>
          <w:rFonts w:cstheme="minorHAnsi"/>
          <w:sz w:val="24"/>
          <w:szCs w:val="24"/>
        </w:rPr>
      </w:pPr>
    </w:p>
    <w:p w14:paraId="5EFF5103" w14:textId="1D9ED631" w:rsidR="00CF2235" w:rsidRPr="009367CD" w:rsidRDefault="00CF2235" w:rsidP="00B10A43">
      <w:pPr>
        <w:spacing w:after="0"/>
        <w:rPr>
          <w:rFonts w:cstheme="minorHAnsi"/>
          <w:sz w:val="24"/>
          <w:szCs w:val="24"/>
        </w:rPr>
      </w:pPr>
      <w:r w:rsidRPr="009367CD">
        <w:rPr>
          <w:rFonts w:cstheme="minorHAnsi"/>
          <w:sz w:val="24"/>
          <w:szCs w:val="24"/>
        </w:rPr>
        <w:t xml:space="preserve">The </w:t>
      </w:r>
      <w:r w:rsidR="00205BB3" w:rsidRPr="009367CD">
        <w:rPr>
          <w:rFonts w:cstheme="minorHAnsi"/>
          <w:sz w:val="24"/>
          <w:szCs w:val="24"/>
        </w:rPr>
        <w:t>BCE Board</w:t>
      </w:r>
      <w:r w:rsidRPr="009367CD">
        <w:rPr>
          <w:rFonts w:cstheme="minorHAnsi"/>
          <w:sz w:val="24"/>
          <w:szCs w:val="24"/>
        </w:rPr>
        <w:t xml:space="preserve"> is a multi-denominational expression of the local Christian church in Australia. </w:t>
      </w:r>
      <w:r w:rsidR="00D772C8" w:rsidRPr="009367CD">
        <w:rPr>
          <w:rFonts w:cstheme="minorHAnsi"/>
          <w:sz w:val="24"/>
          <w:szCs w:val="24"/>
        </w:rPr>
        <w:t xml:space="preserve">We would ask that the </w:t>
      </w:r>
      <w:r w:rsidR="001370AC" w:rsidRPr="009367CD">
        <w:rPr>
          <w:rFonts w:cstheme="minorHAnsi"/>
          <w:sz w:val="24"/>
          <w:szCs w:val="24"/>
        </w:rPr>
        <w:t>Productivity Commission</w:t>
      </w:r>
      <w:r w:rsidR="00D772C8" w:rsidRPr="009367CD">
        <w:rPr>
          <w:rFonts w:cstheme="minorHAnsi"/>
          <w:sz w:val="24"/>
          <w:szCs w:val="24"/>
        </w:rPr>
        <w:t xml:space="preserve"> respectfully consider the important contribution of faith communities to our wider local communities, including our local high schools in the provision of religious education. We respectfully request that the DGR status of giving for Special Religious </w:t>
      </w:r>
      <w:r w:rsidR="008E2F23">
        <w:rPr>
          <w:rFonts w:cstheme="minorHAnsi"/>
          <w:sz w:val="24"/>
          <w:szCs w:val="24"/>
        </w:rPr>
        <w:t>Education</w:t>
      </w:r>
      <w:r w:rsidR="00D772C8" w:rsidRPr="009367CD">
        <w:rPr>
          <w:rFonts w:cstheme="minorHAnsi"/>
          <w:sz w:val="24"/>
          <w:szCs w:val="24"/>
        </w:rPr>
        <w:t xml:space="preserve"> in schools in Australia is preserved. </w:t>
      </w:r>
    </w:p>
    <w:p w14:paraId="1C76D098" w14:textId="77777777" w:rsidR="00D772C8" w:rsidRPr="009367CD" w:rsidRDefault="00D772C8" w:rsidP="00B10A43">
      <w:pPr>
        <w:spacing w:after="0"/>
        <w:rPr>
          <w:rFonts w:cstheme="minorHAnsi"/>
          <w:sz w:val="24"/>
          <w:szCs w:val="24"/>
        </w:rPr>
      </w:pPr>
    </w:p>
    <w:p w14:paraId="5E35B448" w14:textId="77777777" w:rsidR="007716A4" w:rsidRPr="009367CD" w:rsidRDefault="007716A4" w:rsidP="00B10A43">
      <w:pPr>
        <w:spacing w:after="0"/>
        <w:rPr>
          <w:rFonts w:cstheme="minorHAnsi"/>
          <w:sz w:val="24"/>
          <w:szCs w:val="24"/>
        </w:rPr>
      </w:pPr>
    </w:p>
    <w:p w14:paraId="7FBD5544" w14:textId="3E9B1306" w:rsidR="00D772C8" w:rsidRPr="009367CD" w:rsidRDefault="00D772C8" w:rsidP="00B10A43">
      <w:pPr>
        <w:spacing w:after="0"/>
        <w:rPr>
          <w:rFonts w:cstheme="minorHAnsi"/>
          <w:sz w:val="24"/>
          <w:szCs w:val="24"/>
        </w:rPr>
      </w:pPr>
      <w:r w:rsidRPr="009367CD">
        <w:rPr>
          <w:rFonts w:cstheme="minorHAnsi"/>
          <w:sz w:val="24"/>
          <w:szCs w:val="24"/>
        </w:rPr>
        <w:t>Kind regards</w:t>
      </w:r>
    </w:p>
    <w:p w14:paraId="10A99518" w14:textId="5C74969C" w:rsidR="007716A4" w:rsidRPr="009367CD" w:rsidRDefault="007716A4" w:rsidP="00B10A43">
      <w:pPr>
        <w:spacing w:after="0"/>
        <w:rPr>
          <w:rFonts w:cstheme="minorHAnsi"/>
          <w:sz w:val="24"/>
          <w:szCs w:val="24"/>
        </w:rPr>
      </w:pPr>
    </w:p>
    <w:p w14:paraId="04BD6331" w14:textId="6191D662" w:rsidR="00D772C8" w:rsidRPr="009367CD" w:rsidRDefault="00205BB3" w:rsidP="00B10A43">
      <w:pPr>
        <w:spacing w:after="0"/>
        <w:rPr>
          <w:rFonts w:cstheme="minorHAnsi"/>
          <w:sz w:val="24"/>
          <w:szCs w:val="24"/>
        </w:rPr>
      </w:pPr>
      <w:r w:rsidRPr="009367CD">
        <w:rPr>
          <w:rFonts w:cstheme="minorHAnsi"/>
          <w:sz w:val="24"/>
          <w:szCs w:val="24"/>
        </w:rPr>
        <w:t xml:space="preserve">Bayside Christian Education Board </w:t>
      </w:r>
      <w:r w:rsidR="00D772C8" w:rsidRPr="009367CD">
        <w:rPr>
          <w:rFonts w:cstheme="minorHAnsi"/>
          <w:sz w:val="24"/>
          <w:szCs w:val="24"/>
        </w:rPr>
        <w:t>(a sub-committee of SU Generate)</w:t>
      </w:r>
    </w:p>
    <w:p w14:paraId="4F0FCA66" w14:textId="77777777" w:rsidR="00CF2235" w:rsidRPr="009367CD" w:rsidRDefault="00CF2235" w:rsidP="00B10A43">
      <w:pPr>
        <w:spacing w:after="0"/>
        <w:rPr>
          <w:rFonts w:cstheme="minorHAnsi"/>
          <w:sz w:val="24"/>
          <w:szCs w:val="24"/>
        </w:rPr>
      </w:pPr>
    </w:p>
    <w:p w14:paraId="11AADD00" w14:textId="77777777" w:rsidR="00CF2235" w:rsidRPr="009367CD" w:rsidRDefault="00CF2235" w:rsidP="00B10A43">
      <w:pPr>
        <w:spacing w:after="0"/>
        <w:rPr>
          <w:rFonts w:cstheme="minorHAnsi"/>
          <w:sz w:val="24"/>
          <w:szCs w:val="24"/>
        </w:rPr>
      </w:pPr>
    </w:p>
    <w:sectPr w:rsidR="00CF2235" w:rsidRPr="009367CD" w:rsidSect="004B2D46">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5DE5" w14:textId="77777777" w:rsidR="004B2D46" w:rsidRDefault="004B2D46" w:rsidP="002945B8">
      <w:pPr>
        <w:spacing w:after="0" w:line="240" w:lineRule="auto"/>
      </w:pPr>
      <w:r>
        <w:separator/>
      </w:r>
    </w:p>
  </w:endnote>
  <w:endnote w:type="continuationSeparator" w:id="0">
    <w:p w14:paraId="76FB56CE" w14:textId="77777777" w:rsidR="004B2D46" w:rsidRDefault="004B2D46" w:rsidP="0029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524B" w14:textId="77777777" w:rsidR="004B2D46" w:rsidRDefault="004B2D46" w:rsidP="002945B8">
      <w:pPr>
        <w:spacing w:after="0" w:line="240" w:lineRule="auto"/>
      </w:pPr>
      <w:r>
        <w:separator/>
      </w:r>
    </w:p>
  </w:footnote>
  <w:footnote w:type="continuationSeparator" w:id="0">
    <w:p w14:paraId="12A34FB1" w14:textId="77777777" w:rsidR="004B2D46" w:rsidRDefault="004B2D46" w:rsidP="0029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76035"/>
      <w:docPartObj>
        <w:docPartGallery w:val="Page Numbers (Top of Page)"/>
        <w:docPartUnique/>
      </w:docPartObj>
    </w:sdtPr>
    <w:sdtEndPr>
      <w:rPr>
        <w:noProof/>
      </w:rPr>
    </w:sdtEndPr>
    <w:sdtContent>
      <w:p w14:paraId="533FD93B" w14:textId="74C159EC" w:rsidR="00166A17" w:rsidRDefault="00166A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1CAE97" w14:textId="727024C7" w:rsidR="002945B8" w:rsidRPr="002945B8" w:rsidRDefault="002945B8" w:rsidP="00294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EF5"/>
    <w:multiLevelType w:val="hybridMultilevel"/>
    <w:tmpl w:val="AE82425C"/>
    <w:lvl w:ilvl="0" w:tplc="AAFAB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2190C"/>
    <w:multiLevelType w:val="hybridMultilevel"/>
    <w:tmpl w:val="7B5E43D4"/>
    <w:lvl w:ilvl="0" w:tplc="48EC1BD8">
      <w:numFmt w:val="bullet"/>
      <w:lvlText w:val=""/>
      <w:lvlJc w:val="left"/>
      <w:pPr>
        <w:ind w:left="720" w:hanging="360"/>
      </w:pPr>
      <w:rPr>
        <w:rFonts w:ascii="Symbol" w:eastAsiaTheme="minorHAnsi" w:hAnsi="Symbol" w:cstheme="minorBidi" w:hint="default"/>
        <w:color w:val="6B878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776C3"/>
    <w:multiLevelType w:val="hybridMultilevel"/>
    <w:tmpl w:val="465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22BC4"/>
    <w:multiLevelType w:val="hybridMultilevel"/>
    <w:tmpl w:val="8E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96078F"/>
    <w:multiLevelType w:val="multilevel"/>
    <w:tmpl w:val="58B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E228D5"/>
    <w:multiLevelType w:val="multilevel"/>
    <w:tmpl w:val="699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146424">
    <w:abstractNumId w:val="0"/>
  </w:num>
  <w:num w:numId="2" w16cid:durableId="456267250">
    <w:abstractNumId w:val="2"/>
  </w:num>
  <w:num w:numId="3" w16cid:durableId="1930652634">
    <w:abstractNumId w:val="3"/>
  </w:num>
  <w:num w:numId="4" w16cid:durableId="977419405">
    <w:abstractNumId w:val="5"/>
  </w:num>
  <w:num w:numId="5" w16cid:durableId="335154647">
    <w:abstractNumId w:val="1"/>
  </w:num>
  <w:num w:numId="6" w16cid:durableId="1554657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F"/>
    <w:rsid w:val="00050A53"/>
    <w:rsid w:val="0005274A"/>
    <w:rsid w:val="00075118"/>
    <w:rsid w:val="000B477C"/>
    <w:rsid w:val="00117F15"/>
    <w:rsid w:val="001339AE"/>
    <w:rsid w:val="001370AC"/>
    <w:rsid w:val="00166A17"/>
    <w:rsid w:val="00205BB3"/>
    <w:rsid w:val="00250006"/>
    <w:rsid w:val="00256D59"/>
    <w:rsid w:val="00256F46"/>
    <w:rsid w:val="00291DF9"/>
    <w:rsid w:val="002945B8"/>
    <w:rsid w:val="002F0A71"/>
    <w:rsid w:val="002F1D88"/>
    <w:rsid w:val="00384774"/>
    <w:rsid w:val="003A0F45"/>
    <w:rsid w:val="003A7548"/>
    <w:rsid w:val="003E7C66"/>
    <w:rsid w:val="00473865"/>
    <w:rsid w:val="004942EC"/>
    <w:rsid w:val="004A79CD"/>
    <w:rsid w:val="004B2D46"/>
    <w:rsid w:val="004F4A39"/>
    <w:rsid w:val="004F7C3B"/>
    <w:rsid w:val="005020F4"/>
    <w:rsid w:val="00594EDF"/>
    <w:rsid w:val="005A212A"/>
    <w:rsid w:val="005E5C3F"/>
    <w:rsid w:val="00602F3F"/>
    <w:rsid w:val="00650E56"/>
    <w:rsid w:val="00650F6C"/>
    <w:rsid w:val="00667AC7"/>
    <w:rsid w:val="0069464D"/>
    <w:rsid w:val="006A6276"/>
    <w:rsid w:val="006D6193"/>
    <w:rsid w:val="007632DE"/>
    <w:rsid w:val="007716A4"/>
    <w:rsid w:val="00772156"/>
    <w:rsid w:val="0077654A"/>
    <w:rsid w:val="007C1E03"/>
    <w:rsid w:val="00876751"/>
    <w:rsid w:val="008C4650"/>
    <w:rsid w:val="008E2F23"/>
    <w:rsid w:val="008F6E82"/>
    <w:rsid w:val="009367CD"/>
    <w:rsid w:val="0097782A"/>
    <w:rsid w:val="009A35C6"/>
    <w:rsid w:val="009A4CE6"/>
    <w:rsid w:val="009F6588"/>
    <w:rsid w:val="00A14E3C"/>
    <w:rsid w:val="00A73EE9"/>
    <w:rsid w:val="00AD4C0D"/>
    <w:rsid w:val="00AD671F"/>
    <w:rsid w:val="00B01F85"/>
    <w:rsid w:val="00B10A43"/>
    <w:rsid w:val="00B37FEB"/>
    <w:rsid w:val="00BD276D"/>
    <w:rsid w:val="00C254C0"/>
    <w:rsid w:val="00CC0115"/>
    <w:rsid w:val="00CF2235"/>
    <w:rsid w:val="00D74113"/>
    <w:rsid w:val="00D772C8"/>
    <w:rsid w:val="00DB626E"/>
    <w:rsid w:val="00DE5AD0"/>
    <w:rsid w:val="00E066DA"/>
    <w:rsid w:val="00E414D0"/>
    <w:rsid w:val="00EB3FC9"/>
    <w:rsid w:val="00EC2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E11"/>
  <w15:chartTrackingRefBased/>
  <w15:docId w15:val="{B825DF7E-E95E-4D21-B0F1-0DB5A1BC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2C8"/>
    <w:rPr>
      <w:color w:val="0563C1" w:themeColor="hyperlink"/>
      <w:u w:val="single"/>
    </w:rPr>
  </w:style>
  <w:style w:type="character" w:styleId="UnresolvedMention">
    <w:name w:val="Unresolved Mention"/>
    <w:basedOn w:val="DefaultParagraphFont"/>
    <w:uiPriority w:val="99"/>
    <w:semiHidden/>
    <w:unhideWhenUsed/>
    <w:rsid w:val="00D772C8"/>
    <w:rPr>
      <w:color w:val="605E5C"/>
      <w:shd w:val="clear" w:color="auto" w:fill="E1DFDD"/>
    </w:rPr>
  </w:style>
  <w:style w:type="paragraph" w:styleId="ListParagraph">
    <w:name w:val="List Paragraph"/>
    <w:basedOn w:val="Normal"/>
    <w:uiPriority w:val="34"/>
    <w:qFormat/>
    <w:rsid w:val="00291DF9"/>
    <w:pPr>
      <w:ind w:left="720"/>
      <w:contextualSpacing/>
    </w:pPr>
  </w:style>
  <w:style w:type="paragraph" w:styleId="Header">
    <w:name w:val="header"/>
    <w:basedOn w:val="Normal"/>
    <w:link w:val="HeaderChar"/>
    <w:uiPriority w:val="99"/>
    <w:unhideWhenUsed/>
    <w:rsid w:val="0029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B8"/>
  </w:style>
  <w:style w:type="paragraph" w:styleId="Footer">
    <w:name w:val="footer"/>
    <w:basedOn w:val="Normal"/>
    <w:link w:val="FooterChar"/>
    <w:uiPriority w:val="99"/>
    <w:unhideWhenUsed/>
    <w:rsid w:val="0029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B8"/>
  </w:style>
  <w:style w:type="paragraph" w:styleId="NormalWeb">
    <w:name w:val="Normal (Web)"/>
    <w:basedOn w:val="Normal"/>
    <w:uiPriority w:val="99"/>
    <w:unhideWhenUsed/>
    <w:rsid w:val="006A6276"/>
    <w:pPr>
      <w:spacing w:before="100" w:beforeAutospacing="1" w:after="100" w:afterAutospacing="1" w:line="240"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333">
      <w:bodyDiv w:val="1"/>
      <w:marLeft w:val="0"/>
      <w:marRight w:val="0"/>
      <w:marTop w:val="0"/>
      <w:marBottom w:val="0"/>
      <w:divBdr>
        <w:top w:val="none" w:sz="0" w:space="0" w:color="auto"/>
        <w:left w:val="none" w:sz="0" w:space="0" w:color="auto"/>
        <w:bottom w:val="none" w:sz="0" w:space="0" w:color="auto"/>
        <w:right w:val="none" w:sz="0" w:space="0" w:color="auto"/>
      </w:divBdr>
      <w:divsChild>
        <w:div w:id="1020471335">
          <w:marLeft w:val="0"/>
          <w:marRight w:val="0"/>
          <w:marTop w:val="0"/>
          <w:marBottom w:val="0"/>
          <w:divBdr>
            <w:top w:val="none" w:sz="0" w:space="0" w:color="auto"/>
            <w:left w:val="none" w:sz="0" w:space="0" w:color="auto"/>
            <w:bottom w:val="none" w:sz="0" w:space="0" w:color="auto"/>
            <w:right w:val="none" w:sz="0" w:space="0" w:color="auto"/>
          </w:divBdr>
          <w:divsChild>
            <w:div w:id="1539512540">
              <w:marLeft w:val="0"/>
              <w:marRight w:val="0"/>
              <w:marTop w:val="0"/>
              <w:marBottom w:val="0"/>
              <w:divBdr>
                <w:top w:val="none" w:sz="0" w:space="0" w:color="auto"/>
                <w:left w:val="none" w:sz="0" w:space="0" w:color="auto"/>
                <w:bottom w:val="none" w:sz="0" w:space="0" w:color="auto"/>
                <w:right w:val="none" w:sz="0" w:space="0" w:color="auto"/>
              </w:divBdr>
              <w:divsChild>
                <w:div w:id="1394961208">
                  <w:marLeft w:val="0"/>
                  <w:marRight w:val="0"/>
                  <w:marTop w:val="0"/>
                  <w:marBottom w:val="0"/>
                  <w:divBdr>
                    <w:top w:val="none" w:sz="0" w:space="0" w:color="auto"/>
                    <w:left w:val="none" w:sz="0" w:space="0" w:color="auto"/>
                    <w:bottom w:val="none" w:sz="0" w:space="0" w:color="auto"/>
                    <w:right w:val="none" w:sz="0" w:space="0" w:color="auto"/>
                  </w:divBdr>
                  <w:divsChild>
                    <w:div w:id="5203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0405">
      <w:bodyDiv w:val="1"/>
      <w:marLeft w:val="0"/>
      <w:marRight w:val="0"/>
      <w:marTop w:val="0"/>
      <w:marBottom w:val="0"/>
      <w:divBdr>
        <w:top w:val="none" w:sz="0" w:space="0" w:color="auto"/>
        <w:left w:val="none" w:sz="0" w:space="0" w:color="auto"/>
        <w:bottom w:val="none" w:sz="0" w:space="0" w:color="auto"/>
        <w:right w:val="none" w:sz="0" w:space="0" w:color="auto"/>
      </w:divBdr>
      <w:divsChild>
        <w:div w:id="2147039953">
          <w:marLeft w:val="0"/>
          <w:marRight w:val="0"/>
          <w:marTop w:val="0"/>
          <w:marBottom w:val="0"/>
          <w:divBdr>
            <w:top w:val="none" w:sz="0" w:space="0" w:color="auto"/>
            <w:left w:val="none" w:sz="0" w:space="0" w:color="auto"/>
            <w:bottom w:val="none" w:sz="0" w:space="0" w:color="auto"/>
            <w:right w:val="none" w:sz="0" w:space="0" w:color="auto"/>
          </w:divBdr>
          <w:divsChild>
            <w:div w:id="1859584974">
              <w:marLeft w:val="0"/>
              <w:marRight w:val="0"/>
              <w:marTop w:val="0"/>
              <w:marBottom w:val="0"/>
              <w:divBdr>
                <w:top w:val="none" w:sz="0" w:space="0" w:color="auto"/>
                <w:left w:val="none" w:sz="0" w:space="0" w:color="auto"/>
                <w:bottom w:val="none" w:sz="0" w:space="0" w:color="auto"/>
                <w:right w:val="none" w:sz="0" w:space="0" w:color="auto"/>
              </w:divBdr>
              <w:divsChild>
                <w:div w:id="222764924">
                  <w:marLeft w:val="0"/>
                  <w:marRight w:val="0"/>
                  <w:marTop w:val="0"/>
                  <w:marBottom w:val="0"/>
                  <w:divBdr>
                    <w:top w:val="none" w:sz="0" w:space="0" w:color="auto"/>
                    <w:left w:val="none" w:sz="0" w:space="0" w:color="auto"/>
                    <w:bottom w:val="none" w:sz="0" w:space="0" w:color="auto"/>
                    <w:right w:val="none" w:sz="0" w:space="0" w:color="auto"/>
                  </w:divBdr>
                  <w:divsChild>
                    <w:div w:id="1852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3030">
      <w:bodyDiv w:val="1"/>
      <w:marLeft w:val="0"/>
      <w:marRight w:val="0"/>
      <w:marTop w:val="0"/>
      <w:marBottom w:val="0"/>
      <w:divBdr>
        <w:top w:val="none" w:sz="0" w:space="0" w:color="auto"/>
        <w:left w:val="none" w:sz="0" w:space="0" w:color="auto"/>
        <w:bottom w:val="none" w:sz="0" w:space="0" w:color="auto"/>
        <w:right w:val="none" w:sz="0" w:space="0" w:color="auto"/>
      </w:divBdr>
      <w:divsChild>
        <w:div w:id="1800948428">
          <w:marLeft w:val="0"/>
          <w:marRight w:val="0"/>
          <w:marTop w:val="0"/>
          <w:marBottom w:val="0"/>
          <w:divBdr>
            <w:top w:val="none" w:sz="0" w:space="0" w:color="auto"/>
            <w:left w:val="none" w:sz="0" w:space="0" w:color="auto"/>
            <w:bottom w:val="none" w:sz="0" w:space="0" w:color="auto"/>
            <w:right w:val="none" w:sz="0" w:space="0" w:color="auto"/>
          </w:divBdr>
          <w:divsChild>
            <w:div w:id="1102648397">
              <w:marLeft w:val="0"/>
              <w:marRight w:val="0"/>
              <w:marTop w:val="0"/>
              <w:marBottom w:val="0"/>
              <w:divBdr>
                <w:top w:val="none" w:sz="0" w:space="0" w:color="auto"/>
                <w:left w:val="none" w:sz="0" w:space="0" w:color="auto"/>
                <w:bottom w:val="none" w:sz="0" w:space="0" w:color="auto"/>
                <w:right w:val="none" w:sz="0" w:space="0" w:color="auto"/>
              </w:divBdr>
              <w:divsChild>
                <w:div w:id="1421102834">
                  <w:marLeft w:val="0"/>
                  <w:marRight w:val="0"/>
                  <w:marTop w:val="0"/>
                  <w:marBottom w:val="0"/>
                  <w:divBdr>
                    <w:top w:val="none" w:sz="0" w:space="0" w:color="auto"/>
                    <w:left w:val="none" w:sz="0" w:space="0" w:color="auto"/>
                    <w:bottom w:val="none" w:sz="0" w:space="0" w:color="auto"/>
                    <w:right w:val="none" w:sz="0" w:space="0" w:color="auto"/>
                  </w:divBdr>
                  <w:divsChild>
                    <w:div w:id="24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51541">
      <w:bodyDiv w:val="1"/>
      <w:marLeft w:val="0"/>
      <w:marRight w:val="0"/>
      <w:marTop w:val="0"/>
      <w:marBottom w:val="0"/>
      <w:divBdr>
        <w:top w:val="none" w:sz="0" w:space="0" w:color="auto"/>
        <w:left w:val="none" w:sz="0" w:space="0" w:color="auto"/>
        <w:bottom w:val="none" w:sz="0" w:space="0" w:color="auto"/>
        <w:right w:val="none" w:sz="0" w:space="0" w:color="auto"/>
      </w:divBdr>
      <w:divsChild>
        <w:div w:id="1313410441">
          <w:marLeft w:val="0"/>
          <w:marRight w:val="0"/>
          <w:marTop w:val="0"/>
          <w:marBottom w:val="0"/>
          <w:divBdr>
            <w:top w:val="none" w:sz="0" w:space="0" w:color="auto"/>
            <w:left w:val="none" w:sz="0" w:space="0" w:color="auto"/>
            <w:bottom w:val="none" w:sz="0" w:space="0" w:color="auto"/>
            <w:right w:val="none" w:sz="0" w:space="0" w:color="auto"/>
          </w:divBdr>
          <w:divsChild>
            <w:div w:id="1969818917">
              <w:marLeft w:val="0"/>
              <w:marRight w:val="0"/>
              <w:marTop w:val="0"/>
              <w:marBottom w:val="0"/>
              <w:divBdr>
                <w:top w:val="none" w:sz="0" w:space="0" w:color="auto"/>
                <w:left w:val="none" w:sz="0" w:space="0" w:color="auto"/>
                <w:bottom w:val="none" w:sz="0" w:space="0" w:color="auto"/>
                <w:right w:val="none" w:sz="0" w:space="0" w:color="auto"/>
              </w:divBdr>
              <w:divsChild>
                <w:div w:id="853958889">
                  <w:marLeft w:val="0"/>
                  <w:marRight w:val="0"/>
                  <w:marTop w:val="0"/>
                  <w:marBottom w:val="0"/>
                  <w:divBdr>
                    <w:top w:val="none" w:sz="0" w:space="0" w:color="auto"/>
                    <w:left w:val="none" w:sz="0" w:space="0" w:color="auto"/>
                    <w:bottom w:val="none" w:sz="0" w:space="0" w:color="auto"/>
                    <w:right w:val="none" w:sz="0" w:space="0" w:color="auto"/>
                  </w:divBdr>
                  <w:divsChild>
                    <w:div w:id="8643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6859">
      <w:bodyDiv w:val="1"/>
      <w:marLeft w:val="0"/>
      <w:marRight w:val="0"/>
      <w:marTop w:val="0"/>
      <w:marBottom w:val="0"/>
      <w:divBdr>
        <w:top w:val="none" w:sz="0" w:space="0" w:color="auto"/>
        <w:left w:val="none" w:sz="0" w:space="0" w:color="auto"/>
        <w:bottom w:val="none" w:sz="0" w:space="0" w:color="auto"/>
        <w:right w:val="none" w:sz="0" w:space="0" w:color="auto"/>
      </w:divBdr>
      <w:divsChild>
        <w:div w:id="670445676">
          <w:marLeft w:val="0"/>
          <w:marRight w:val="0"/>
          <w:marTop w:val="0"/>
          <w:marBottom w:val="0"/>
          <w:divBdr>
            <w:top w:val="none" w:sz="0" w:space="0" w:color="auto"/>
            <w:left w:val="none" w:sz="0" w:space="0" w:color="auto"/>
            <w:bottom w:val="none" w:sz="0" w:space="0" w:color="auto"/>
            <w:right w:val="none" w:sz="0" w:space="0" w:color="auto"/>
          </w:divBdr>
          <w:divsChild>
            <w:div w:id="101339466">
              <w:marLeft w:val="0"/>
              <w:marRight w:val="0"/>
              <w:marTop w:val="0"/>
              <w:marBottom w:val="0"/>
              <w:divBdr>
                <w:top w:val="none" w:sz="0" w:space="0" w:color="auto"/>
                <w:left w:val="none" w:sz="0" w:space="0" w:color="auto"/>
                <w:bottom w:val="none" w:sz="0" w:space="0" w:color="auto"/>
                <w:right w:val="none" w:sz="0" w:space="0" w:color="auto"/>
              </w:divBdr>
              <w:divsChild>
                <w:div w:id="554005345">
                  <w:marLeft w:val="0"/>
                  <w:marRight w:val="0"/>
                  <w:marTop w:val="0"/>
                  <w:marBottom w:val="0"/>
                  <w:divBdr>
                    <w:top w:val="none" w:sz="0" w:space="0" w:color="auto"/>
                    <w:left w:val="none" w:sz="0" w:space="0" w:color="auto"/>
                    <w:bottom w:val="none" w:sz="0" w:space="0" w:color="auto"/>
                    <w:right w:val="none" w:sz="0" w:space="0" w:color="auto"/>
                  </w:divBdr>
                  <w:divsChild>
                    <w:div w:id="12993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1107">
      <w:bodyDiv w:val="1"/>
      <w:marLeft w:val="0"/>
      <w:marRight w:val="0"/>
      <w:marTop w:val="0"/>
      <w:marBottom w:val="0"/>
      <w:divBdr>
        <w:top w:val="none" w:sz="0" w:space="0" w:color="auto"/>
        <w:left w:val="none" w:sz="0" w:space="0" w:color="auto"/>
        <w:bottom w:val="none" w:sz="0" w:space="0" w:color="auto"/>
        <w:right w:val="none" w:sz="0" w:space="0" w:color="auto"/>
      </w:divBdr>
      <w:divsChild>
        <w:div w:id="808985294">
          <w:marLeft w:val="0"/>
          <w:marRight w:val="0"/>
          <w:marTop w:val="0"/>
          <w:marBottom w:val="0"/>
          <w:divBdr>
            <w:top w:val="none" w:sz="0" w:space="0" w:color="auto"/>
            <w:left w:val="none" w:sz="0" w:space="0" w:color="auto"/>
            <w:bottom w:val="none" w:sz="0" w:space="0" w:color="auto"/>
            <w:right w:val="none" w:sz="0" w:space="0" w:color="auto"/>
          </w:divBdr>
          <w:divsChild>
            <w:div w:id="587270106">
              <w:marLeft w:val="0"/>
              <w:marRight w:val="0"/>
              <w:marTop w:val="0"/>
              <w:marBottom w:val="0"/>
              <w:divBdr>
                <w:top w:val="none" w:sz="0" w:space="0" w:color="auto"/>
                <w:left w:val="none" w:sz="0" w:space="0" w:color="auto"/>
                <w:bottom w:val="none" w:sz="0" w:space="0" w:color="auto"/>
                <w:right w:val="none" w:sz="0" w:space="0" w:color="auto"/>
              </w:divBdr>
              <w:divsChild>
                <w:div w:id="1787311672">
                  <w:marLeft w:val="0"/>
                  <w:marRight w:val="0"/>
                  <w:marTop w:val="0"/>
                  <w:marBottom w:val="0"/>
                  <w:divBdr>
                    <w:top w:val="none" w:sz="0" w:space="0" w:color="auto"/>
                    <w:left w:val="none" w:sz="0" w:space="0" w:color="auto"/>
                    <w:bottom w:val="none" w:sz="0" w:space="0" w:color="auto"/>
                    <w:right w:val="none" w:sz="0" w:space="0" w:color="auto"/>
                  </w:divBdr>
                  <w:divsChild>
                    <w:div w:id="706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6783">
      <w:bodyDiv w:val="1"/>
      <w:marLeft w:val="0"/>
      <w:marRight w:val="0"/>
      <w:marTop w:val="0"/>
      <w:marBottom w:val="0"/>
      <w:divBdr>
        <w:top w:val="none" w:sz="0" w:space="0" w:color="auto"/>
        <w:left w:val="none" w:sz="0" w:space="0" w:color="auto"/>
        <w:bottom w:val="none" w:sz="0" w:space="0" w:color="auto"/>
        <w:right w:val="none" w:sz="0" w:space="0" w:color="auto"/>
      </w:divBdr>
      <w:divsChild>
        <w:div w:id="927544340">
          <w:marLeft w:val="0"/>
          <w:marRight w:val="0"/>
          <w:marTop w:val="0"/>
          <w:marBottom w:val="0"/>
          <w:divBdr>
            <w:top w:val="none" w:sz="0" w:space="0" w:color="auto"/>
            <w:left w:val="none" w:sz="0" w:space="0" w:color="auto"/>
            <w:bottom w:val="none" w:sz="0" w:space="0" w:color="auto"/>
            <w:right w:val="none" w:sz="0" w:space="0" w:color="auto"/>
          </w:divBdr>
          <w:divsChild>
            <w:div w:id="351693">
              <w:marLeft w:val="0"/>
              <w:marRight w:val="0"/>
              <w:marTop w:val="0"/>
              <w:marBottom w:val="0"/>
              <w:divBdr>
                <w:top w:val="none" w:sz="0" w:space="0" w:color="auto"/>
                <w:left w:val="none" w:sz="0" w:space="0" w:color="auto"/>
                <w:bottom w:val="none" w:sz="0" w:space="0" w:color="auto"/>
                <w:right w:val="none" w:sz="0" w:space="0" w:color="auto"/>
              </w:divBdr>
              <w:divsChild>
                <w:div w:id="1157185270">
                  <w:marLeft w:val="0"/>
                  <w:marRight w:val="0"/>
                  <w:marTop w:val="0"/>
                  <w:marBottom w:val="0"/>
                  <w:divBdr>
                    <w:top w:val="none" w:sz="0" w:space="0" w:color="auto"/>
                    <w:left w:val="none" w:sz="0" w:space="0" w:color="auto"/>
                    <w:bottom w:val="none" w:sz="0" w:space="0" w:color="auto"/>
                    <w:right w:val="none" w:sz="0" w:space="0" w:color="auto"/>
                  </w:divBdr>
                  <w:divsChild>
                    <w:div w:id="416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MPWT-2140667901-60056</_dlc_DocId>
    <_dlc_DocIdUrl xmlns="20393cdf-440a-4521-8f19-00ba43423d00">
      <Url>https://pcgov.sharepoint.com/sites/sceteam/_layouts/15/DocIdRedir.aspx?ID=MPWT-2140667901-60056</Url>
      <Description>MPWT-2140667901-60056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A0BEA-63FD-4EDE-8D8E-CD369935B92D}">
  <ds:schemaRefs>
    <ds:schemaRef ds:uri="http://schemas.microsoft.com/sharepoint/events"/>
  </ds:schemaRefs>
</ds:datastoreItem>
</file>

<file path=customXml/itemProps2.xml><?xml version="1.0" encoding="utf-8"?>
<ds:datastoreItem xmlns:ds="http://schemas.openxmlformats.org/officeDocument/2006/customXml" ds:itemID="{AFDE1F46-ED22-4F49-8AF6-02BCDC69C97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FD3BCAC8-7CB6-4382-B565-AB9F9CC54333}">
  <ds:schemaRefs>
    <ds:schemaRef ds:uri="http://schemas.microsoft.com/sharepoint/v3/contenttype/forms"/>
  </ds:schemaRefs>
</ds:datastoreItem>
</file>

<file path=customXml/itemProps4.xml><?xml version="1.0" encoding="utf-8"?>
<ds:datastoreItem xmlns:ds="http://schemas.openxmlformats.org/officeDocument/2006/customXml" ds:itemID="{17222535-122F-4701-8920-0CDDC69A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440 - Bayside Christian Education Board (BCEB) - Philanthropy - Public inquiry</vt:lpstr>
    </vt:vector>
  </TitlesOfParts>
  <Company>Bayside Christian Education Board (BCEB)</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440 - Bayside Christian Education Board (BCEB) - Philanthropy - Public inquiry</dc:title>
  <dc:subject/>
  <dc:creator>Bayside Christian Education Board (BCEB)</dc:creator>
  <cp:keywords/>
  <dc:description/>
  <cp:lastModifiedBy>Chris Alston</cp:lastModifiedBy>
  <cp:revision>4</cp:revision>
  <dcterms:created xsi:type="dcterms:W3CDTF">2024-02-09T00:13:00Z</dcterms:created>
  <dcterms:modified xsi:type="dcterms:W3CDTF">2024-02-20T05:18:00Z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d7e51b92-c0d6-41ea-8ad0-f9d304d2491a</vt:lpwstr>
  </property>
</Properties>
</file>