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70F2" w14:textId="52EE72AC" w:rsidR="00FE7DFD" w:rsidRDefault="00892B5B">
      <w:pPr>
        <w:rPr>
          <w:lang w:val="en-US"/>
        </w:rPr>
      </w:pPr>
      <w:r>
        <w:rPr>
          <w:lang w:val="en-US"/>
        </w:rPr>
        <w:t>Dear Karen,</w:t>
      </w:r>
    </w:p>
    <w:p w14:paraId="1AFFC278" w14:textId="016DE977" w:rsidR="00892B5B" w:rsidRDefault="00892B5B">
      <w:pPr>
        <w:rPr>
          <w:lang w:val="en-US"/>
        </w:rPr>
      </w:pPr>
      <w:r>
        <w:rPr>
          <w:lang w:val="en-US"/>
        </w:rPr>
        <w:t xml:space="preserve">RE: </w:t>
      </w:r>
      <w:r w:rsidR="00DB1011">
        <w:rPr>
          <w:lang w:val="en-US"/>
        </w:rPr>
        <w:t xml:space="preserve">Productivity Commission - </w:t>
      </w:r>
      <w:r>
        <w:rPr>
          <w:lang w:val="en-US"/>
        </w:rPr>
        <w:t>Future foundations for giving draft report</w:t>
      </w:r>
    </w:p>
    <w:p w14:paraId="1741FBA1" w14:textId="084A0DFF" w:rsidR="00DB1011" w:rsidRDefault="00DB1011">
      <w:pPr>
        <w:rPr>
          <w:lang w:val="en-US"/>
        </w:rPr>
      </w:pPr>
      <w:r>
        <w:rPr>
          <w:lang w:val="en-US"/>
        </w:rPr>
        <w:t>I write to express my concerns as to the draft recommendations to do away with deductible gift recipient status for non-government primary, secondary, childcare, aged care, and other religious organisations.</w:t>
      </w:r>
    </w:p>
    <w:p w14:paraId="5A6F4BD4" w14:textId="35C1138A" w:rsidR="001D43B2" w:rsidRDefault="00164A44">
      <w:pPr>
        <w:rPr>
          <w:lang w:val="en-US"/>
        </w:rPr>
      </w:pPr>
      <w:r>
        <w:rPr>
          <w:lang w:val="en-US"/>
        </w:rPr>
        <w:t>As a parent of a child who attends a</w:t>
      </w:r>
      <w:r w:rsidR="001D43B2">
        <w:rPr>
          <w:lang w:val="en-US"/>
        </w:rPr>
        <w:t xml:space="preserve"> private</w:t>
      </w:r>
      <w:r>
        <w:rPr>
          <w:lang w:val="en-US"/>
        </w:rPr>
        <w:t xml:space="preserve"> school, we have seen the advantages and effects of the DGR status to stimulate giving. Over recent months, our household has felt increasing financial pressure</w:t>
      </w:r>
      <w:r w:rsidR="009A5D6A">
        <w:rPr>
          <w:lang w:val="en-US"/>
        </w:rPr>
        <w:t>s</w:t>
      </w:r>
      <w:r>
        <w:rPr>
          <w:lang w:val="en-US"/>
        </w:rPr>
        <w:t xml:space="preserve"> </w:t>
      </w:r>
      <w:r w:rsidR="009047BA">
        <w:rPr>
          <w:lang w:val="en-US"/>
        </w:rPr>
        <w:t xml:space="preserve">due to rising costs for the consumer on every front </w:t>
      </w:r>
      <w:r>
        <w:rPr>
          <w:lang w:val="en-US"/>
        </w:rPr>
        <w:t>with no relief in sight and fear the draft recommendation</w:t>
      </w:r>
      <w:r w:rsidR="00D4498F">
        <w:rPr>
          <w:lang w:val="en-US"/>
        </w:rPr>
        <w:t>s</w:t>
      </w:r>
      <w:r>
        <w:rPr>
          <w:lang w:val="en-US"/>
        </w:rPr>
        <w:t xml:space="preserve"> relating to DGR status will only add to these pressures on Australian families, doing all they can to give their children and Australia’s future the best opportunit</w:t>
      </w:r>
      <w:r w:rsidR="001D43B2">
        <w:rPr>
          <w:lang w:val="en-US"/>
        </w:rPr>
        <w:t xml:space="preserve">ies we can for them to achieve </w:t>
      </w:r>
      <w:r w:rsidR="00410322">
        <w:rPr>
          <w:lang w:val="en-US"/>
        </w:rPr>
        <w:t xml:space="preserve">success </w:t>
      </w:r>
      <w:r w:rsidR="00110BD0">
        <w:rPr>
          <w:lang w:val="en-US"/>
        </w:rPr>
        <w:t>through</w:t>
      </w:r>
      <w:r w:rsidR="001D43B2">
        <w:rPr>
          <w:lang w:val="en-US"/>
        </w:rPr>
        <w:t xml:space="preserve"> </w:t>
      </w:r>
      <w:r w:rsidR="00410322">
        <w:rPr>
          <w:lang w:val="en-US"/>
        </w:rPr>
        <w:t xml:space="preserve">a quality </w:t>
      </w:r>
      <w:r w:rsidR="001D43B2">
        <w:rPr>
          <w:lang w:val="en-US"/>
        </w:rPr>
        <w:t>learning experience</w:t>
      </w:r>
      <w:r w:rsidR="00DE7780">
        <w:rPr>
          <w:lang w:val="en-US"/>
        </w:rPr>
        <w:t>.</w:t>
      </w:r>
    </w:p>
    <w:p w14:paraId="44EEA6ED" w14:textId="415F9D8F" w:rsidR="001D43B2" w:rsidRDefault="001D43B2">
      <w:pPr>
        <w:rPr>
          <w:lang w:val="en-US"/>
        </w:rPr>
      </w:pPr>
      <w:r>
        <w:rPr>
          <w:lang w:val="en-US"/>
        </w:rPr>
        <w:t xml:space="preserve">On research, I understand non-government schools have had DGR support for almost 70 years. Donations have been directed towards building infrastructure which is ensuring education standards are maintained and improved for generations. A </w:t>
      </w:r>
      <w:r w:rsidR="00134F70">
        <w:rPr>
          <w:lang w:val="en-US"/>
        </w:rPr>
        <w:t>change to DGR status</w:t>
      </w:r>
      <w:r>
        <w:rPr>
          <w:lang w:val="en-US"/>
        </w:rPr>
        <w:t xml:space="preserve"> now </w:t>
      </w:r>
      <w:r w:rsidR="00134F70">
        <w:rPr>
          <w:lang w:val="en-US"/>
        </w:rPr>
        <w:t xml:space="preserve">would certainly </w:t>
      </w:r>
      <w:r>
        <w:rPr>
          <w:lang w:val="en-US"/>
        </w:rPr>
        <w:t>mean</w:t>
      </w:r>
      <w:r w:rsidR="00134F70">
        <w:rPr>
          <w:lang w:val="en-US"/>
        </w:rPr>
        <w:t xml:space="preserve"> a decline in giving which </w:t>
      </w:r>
      <w:r w:rsidR="005C142B">
        <w:rPr>
          <w:lang w:val="en-US"/>
        </w:rPr>
        <w:t xml:space="preserve">would have devastating </w:t>
      </w:r>
      <w:r w:rsidR="00877B0C">
        <w:rPr>
          <w:lang w:val="en-US"/>
        </w:rPr>
        <w:t>effects</w:t>
      </w:r>
      <w:r w:rsidR="00FE7DFD">
        <w:rPr>
          <w:lang w:val="en-US"/>
        </w:rPr>
        <w:t>.</w:t>
      </w:r>
    </w:p>
    <w:p w14:paraId="6FD23C65" w14:textId="29A5E65A" w:rsidR="00164A44" w:rsidRDefault="00164A44">
      <w:pPr>
        <w:rPr>
          <w:lang w:val="en-US"/>
        </w:rPr>
      </w:pPr>
      <w:r>
        <w:rPr>
          <w:lang w:val="en-US"/>
        </w:rPr>
        <w:t>It is also a fact that</w:t>
      </w:r>
      <w:r w:rsidR="00B1086B">
        <w:rPr>
          <w:lang w:val="en-US"/>
        </w:rPr>
        <w:t xml:space="preserve"> </w:t>
      </w:r>
      <w:proofErr w:type="gramStart"/>
      <w:r w:rsidR="00B1086B">
        <w:rPr>
          <w:lang w:val="en-US"/>
        </w:rPr>
        <w:t xml:space="preserve">a </w:t>
      </w:r>
      <w:r w:rsidR="00163098">
        <w:rPr>
          <w:lang w:val="en-US"/>
        </w:rPr>
        <w:t>majority of</w:t>
      </w:r>
      <w:proofErr w:type="gramEnd"/>
      <w:r w:rsidR="00877B0C">
        <w:rPr>
          <w:lang w:val="en-US"/>
        </w:rPr>
        <w:t xml:space="preserve"> </w:t>
      </w:r>
      <w:r>
        <w:rPr>
          <w:lang w:val="en-US"/>
        </w:rPr>
        <w:t>independent education is provided by religious organisations and in turn I feel the draft recommendations are an attack on religion.</w:t>
      </w:r>
    </w:p>
    <w:p w14:paraId="263B2F10" w14:textId="65A2CA94" w:rsidR="00164A44" w:rsidRDefault="00164A44">
      <w:pPr>
        <w:rPr>
          <w:lang w:val="en-US"/>
        </w:rPr>
      </w:pPr>
      <w:r>
        <w:rPr>
          <w:lang w:val="en-US"/>
        </w:rPr>
        <w:t>I would appreciate your consideration</w:t>
      </w:r>
      <w:r w:rsidR="00407BDC">
        <w:rPr>
          <w:lang w:val="en-US"/>
        </w:rPr>
        <w:t>.</w:t>
      </w:r>
    </w:p>
    <w:p w14:paraId="60D3AEB1" w14:textId="77777777" w:rsidR="00407BDC" w:rsidRDefault="00407BDC">
      <w:pPr>
        <w:rPr>
          <w:lang w:val="en-US"/>
        </w:rPr>
      </w:pPr>
    </w:p>
    <w:p w14:paraId="713B29E2" w14:textId="33A10139" w:rsidR="00407BDC" w:rsidRDefault="00407BDC">
      <w:pPr>
        <w:rPr>
          <w:lang w:val="en-US"/>
        </w:rPr>
      </w:pPr>
      <w:r>
        <w:rPr>
          <w:lang w:val="en-US"/>
        </w:rPr>
        <w:t>Yours sincerely,</w:t>
      </w:r>
    </w:p>
    <w:p w14:paraId="4DBB64A5" w14:textId="3AD7427F" w:rsidR="00B93290" w:rsidRDefault="00B93290">
      <w:pPr>
        <w:rPr>
          <w:lang w:val="en-US"/>
        </w:rPr>
      </w:pPr>
      <w:r>
        <w:rPr>
          <w:lang w:val="en-US"/>
        </w:rPr>
        <w:t>Rick Thomas</w:t>
      </w:r>
    </w:p>
    <w:p w14:paraId="48282AAC" w14:textId="77777777" w:rsidR="00164A44" w:rsidRPr="00892B5B" w:rsidRDefault="00164A44">
      <w:pPr>
        <w:rPr>
          <w:lang w:val="en-US"/>
        </w:rPr>
      </w:pPr>
    </w:p>
    <w:sectPr w:rsidR="00164A44" w:rsidRPr="00892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5B"/>
    <w:rsid w:val="00092009"/>
    <w:rsid w:val="00110BD0"/>
    <w:rsid w:val="00134F70"/>
    <w:rsid w:val="00163098"/>
    <w:rsid w:val="00164A44"/>
    <w:rsid w:val="001D43B2"/>
    <w:rsid w:val="00334697"/>
    <w:rsid w:val="00337E38"/>
    <w:rsid w:val="00407BDC"/>
    <w:rsid w:val="00410322"/>
    <w:rsid w:val="004623DB"/>
    <w:rsid w:val="00482A06"/>
    <w:rsid w:val="005C142B"/>
    <w:rsid w:val="006D115B"/>
    <w:rsid w:val="007731D0"/>
    <w:rsid w:val="007B61D0"/>
    <w:rsid w:val="007C3BF8"/>
    <w:rsid w:val="00877B0C"/>
    <w:rsid w:val="00892B5B"/>
    <w:rsid w:val="008A0EA2"/>
    <w:rsid w:val="009047BA"/>
    <w:rsid w:val="009A5D6A"/>
    <w:rsid w:val="00A05D60"/>
    <w:rsid w:val="00B1086B"/>
    <w:rsid w:val="00B93290"/>
    <w:rsid w:val="00D4498F"/>
    <w:rsid w:val="00DB1011"/>
    <w:rsid w:val="00DE7780"/>
    <w:rsid w:val="00F11975"/>
    <w:rsid w:val="00F66ABC"/>
    <w:rsid w:val="00F73BCE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E2AA"/>
  <w15:chartTrackingRefBased/>
  <w15:docId w15:val="{8636AC9F-FC49-4B38-B102-FE120134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B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B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B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B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B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B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B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B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B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B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B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B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B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B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B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B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B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B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2B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B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2B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B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2B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B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B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B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2B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MPWT-2140667901-48301</_dlc_DocId>
    <_dlc_DocIdUrl xmlns="20393cdf-440a-4521-8f19-00ba43423d00">
      <Url>https://pcgov.sharepoint.com/sites/sceteam/_layouts/15/DocIdRedir.aspx?ID=MPWT-2140667901-48301</Url>
      <Description>MPWT-2140667901-48301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442cfb57fba336a39244d894f9566de9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ddb47d4b00cff7f13ff6646edb0231f5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7D81B-0012-4446-A5B7-9DD1EBEC0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A31C6-29F0-4F91-BDF8-B95FA9E7AEBF}">
  <ds:schemaRefs>
    <ds:schemaRef ds:uri="20393cdf-440a-4521-8f19-00ba43423d00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3d385984-9344-419b-a80b-49c06a2bdab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3E3220-28CE-48F3-B780-F3836664F1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092C69-FE4D-4370-BEF6-8BE4FAD7E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282 - Rick Thomas - Philanthropy - Public inquiry</vt:lpstr>
    </vt:vector>
  </TitlesOfParts>
  <Company>Rick Thomas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278-001 - Rick Thomas - Philanthropy - Public inquiry</dc:title>
  <dc:subject/>
  <dc:creator>Rick Thomas</dc:creator>
  <cp:keywords/>
  <dc:description/>
  <cp:lastModifiedBy>Chris Alston</cp:lastModifiedBy>
  <cp:revision>27</cp:revision>
  <dcterms:created xsi:type="dcterms:W3CDTF">2024-01-15T12:13:00Z</dcterms:created>
  <dcterms:modified xsi:type="dcterms:W3CDTF">2024-01-19T02:38:00Z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0x010100701643EB437E814B9F804656CD4347FE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38debe1e-c617-4b9a-a89d-63611dd09b32</vt:lpwstr>
  </property>
</Properties>
</file>